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A93D" w14:textId="77777777" w:rsidR="00A75D61" w:rsidRDefault="00A75D61" w:rsidP="00575D8B">
      <w:pPr>
        <w:spacing w:line="276" w:lineRule="auto"/>
        <w:contextualSpacing/>
        <w:rPr>
          <w:rFonts w:ascii="Cambria" w:hAnsi="Cambria"/>
        </w:rPr>
      </w:pPr>
      <w:bookmarkStart w:id="0" w:name="_Hlk116127852"/>
    </w:p>
    <w:p w14:paraId="18D70F25" w14:textId="421A8241" w:rsidR="00A75D61" w:rsidRPr="008A6F96" w:rsidRDefault="008A6F96" w:rsidP="00575D8B">
      <w:pPr>
        <w:spacing w:line="276" w:lineRule="auto"/>
        <w:contextualSpacing/>
        <w:jc w:val="center"/>
        <w:rPr>
          <w:rFonts w:ascii="Cambria" w:hAnsi="Cambria"/>
          <w:b/>
          <w:bCs/>
          <w:sz w:val="20"/>
          <w:szCs w:val="20"/>
        </w:rPr>
      </w:pPr>
      <w:r w:rsidRPr="008A6F96">
        <w:rPr>
          <w:rFonts w:ascii="Cambria" w:hAnsi="Cambria"/>
          <w:b/>
          <w:bCs/>
          <w:sz w:val="20"/>
          <w:szCs w:val="20"/>
        </w:rPr>
        <w:t>UMOWA O ZACHOWANIU POUFNOŚCI</w:t>
      </w:r>
    </w:p>
    <w:p w14:paraId="677FE045" w14:textId="77777777" w:rsidR="008A6F96" w:rsidRDefault="008A6F96" w:rsidP="00575D8B">
      <w:pPr>
        <w:spacing w:line="276" w:lineRule="auto"/>
        <w:contextualSpacing/>
        <w:rPr>
          <w:rFonts w:ascii="Cambria" w:hAnsi="Cambria"/>
        </w:rPr>
      </w:pPr>
    </w:p>
    <w:p w14:paraId="29E760C8" w14:textId="0BEB9355" w:rsidR="00A75D61" w:rsidRPr="00A75D61" w:rsidRDefault="00A75D61" w:rsidP="00575D8B">
      <w:pPr>
        <w:spacing w:line="276" w:lineRule="auto"/>
        <w:contextualSpacing/>
        <w:rPr>
          <w:rFonts w:ascii="Cambria" w:hAnsi="Cambria"/>
        </w:rPr>
      </w:pPr>
      <w:r w:rsidRPr="00A75D61">
        <w:rPr>
          <w:rFonts w:ascii="Cambria" w:hAnsi="Cambria"/>
        </w:rPr>
        <w:t xml:space="preserve">zawarta w Gdyni, dnia </w:t>
      </w:r>
      <w:r>
        <w:rPr>
          <w:rFonts w:ascii="Cambria" w:hAnsi="Cambria"/>
        </w:rPr>
        <w:t>[•]</w:t>
      </w:r>
      <w:r w:rsidRPr="00A75D61">
        <w:rPr>
          <w:rFonts w:ascii="Cambria" w:hAnsi="Cambria"/>
        </w:rPr>
        <w:t xml:space="preserve"> pomiędzy</w:t>
      </w:r>
      <w:r>
        <w:rPr>
          <w:rFonts w:ascii="Cambria" w:hAnsi="Cambria"/>
        </w:rPr>
        <w:t>:</w:t>
      </w:r>
    </w:p>
    <w:p w14:paraId="3CE77314" w14:textId="404BCA41" w:rsidR="008A6F96" w:rsidRPr="008A6F96" w:rsidRDefault="008A6F96" w:rsidP="00575D8B">
      <w:pPr>
        <w:spacing w:line="276" w:lineRule="auto"/>
        <w:contextualSpacing/>
        <w:jc w:val="both"/>
        <w:rPr>
          <w:rFonts w:ascii="Cambria" w:hAnsi="Cambria"/>
        </w:rPr>
      </w:pPr>
      <w:r w:rsidRPr="008A6F96">
        <w:rPr>
          <w:rFonts w:ascii="Cambria" w:hAnsi="Cambria"/>
        </w:rPr>
        <w:t xml:space="preserve">Zarządem Morskiego Portu Gdynia S.A., z siedzibą w Gdyni przy ul. Rotterdamskiej 9, 81-337 Gdynia, wpisaną do rejestru przedsiębiorców przez Sąd Rejonowy Gdańsk-Północ w Gdańsku, </w:t>
      </w:r>
      <w:r>
        <w:rPr>
          <w:rFonts w:ascii="Cambria" w:hAnsi="Cambria"/>
        </w:rPr>
        <w:br/>
      </w:r>
      <w:r w:rsidRPr="008A6F96">
        <w:rPr>
          <w:rFonts w:ascii="Cambria" w:hAnsi="Cambria"/>
        </w:rPr>
        <w:t>VIII Wydział Gospodarczy Krajowego Rejestru Sądowego pod numerem KRS 0000082699, kapitał zakładowy i wpłacony: 112.285.300 zł, NIP 958 13 23 524,</w:t>
      </w:r>
    </w:p>
    <w:p w14:paraId="16369D09" w14:textId="77777777" w:rsidR="008A6F96" w:rsidRPr="008A6F96" w:rsidRDefault="008A6F96" w:rsidP="00575D8B">
      <w:pPr>
        <w:spacing w:line="276" w:lineRule="auto"/>
        <w:contextualSpacing/>
        <w:rPr>
          <w:rFonts w:ascii="Cambria" w:hAnsi="Cambria"/>
        </w:rPr>
      </w:pPr>
      <w:r w:rsidRPr="008A6F96">
        <w:rPr>
          <w:rFonts w:ascii="Cambria" w:hAnsi="Cambria"/>
        </w:rPr>
        <w:t>reprezentowaną przez:</w:t>
      </w:r>
    </w:p>
    <w:p w14:paraId="483322C8" w14:textId="77777777" w:rsidR="008A6F96" w:rsidRPr="008A6F96" w:rsidRDefault="008A6F96" w:rsidP="00575D8B">
      <w:pPr>
        <w:spacing w:line="276" w:lineRule="auto"/>
        <w:contextualSpacing/>
        <w:rPr>
          <w:rFonts w:ascii="Cambria" w:hAnsi="Cambria"/>
        </w:rPr>
      </w:pPr>
      <w:r w:rsidRPr="008A6F96">
        <w:rPr>
          <w:rFonts w:ascii="Cambria" w:hAnsi="Cambria"/>
        </w:rPr>
        <w:t>[•]</w:t>
      </w:r>
    </w:p>
    <w:p w14:paraId="6CCA3B8E" w14:textId="77777777" w:rsidR="008A6F96" w:rsidRPr="008A6F96" w:rsidRDefault="008A6F96" w:rsidP="00575D8B">
      <w:pPr>
        <w:spacing w:line="276" w:lineRule="auto"/>
        <w:contextualSpacing/>
        <w:rPr>
          <w:rFonts w:ascii="Cambria" w:hAnsi="Cambria"/>
        </w:rPr>
      </w:pPr>
      <w:r w:rsidRPr="008A6F96">
        <w:rPr>
          <w:rFonts w:ascii="Cambria" w:hAnsi="Cambria"/>
        </w:rPr>
        <w:t>[•]</w:t>
      </w:r>
    </w:p>
    <w:p w14:paraId="255B9BD1" w14:textId="18EE81F4" w:rsidR="008A6F96" w:rsidRPr="008A6F96" w:rsidRDefault="008A6F96" w:rsidP="00575D8B">
      <w:pPr>
        <w:spacing w:line="276" w:lineRule="auto"/>
        <w:contextualSpacing/>
        <w:rPr>
          <w:rFonts w:ascii="Cambria" w:hAnsi="Cambria"/>
        </w:rPr>
      </w:pPr>
      <w:r w:rsidRPr="008A6F96">
        <w:rPr>
          <w:rFonts w:ascii="Cambria" w:hAnsi="Cambria"/>
        </w:rPr>
        <w:t xml:space="preserve">zwaną w dalszej części umowy </w:t>
      </w:r>
      <w:r w:rsidR="00F2107F" w:rsidRPr="008A6F96">
        <w:rPr>
          <w:rFonts w:ascii="Cambria" w:hAnsi="Cambria"/>
        </w:rPr>
        <w:t>Z</w:t>
      </w:r>
      <w:r w:rsidR="00F2107F">
        <w:rPr>
          <w:rFonts w:ascii="Cambria" w:hAnsi="Cambria"/>
        </w:rPr>
        <w:t>amawiającym</w:t>
      </w:r>
    </w:p>
    <w:p w14:paraId="467563B0" w14:textId="77777777" w:rsidR="008A6F96" w:rsidRPr="008A6F96" w:rsidRDefault="008A6F96" w:rsidP="00575D8B">
      <w:pPr>
        <w:spacing w:line="276" w:lineRule="auto"/>
        <w:contextualSpacing/>
        <w:rPr>
          <w:rFonts w:ascii="Cambria" w:hAnsi="Cambria"/>
        </w:rPr>
      </w:pPr>
      <w:r w:rsidRPr="008A6F96">
        <w:rPr>
          <w:rFonts w:ascii="Cambria" w:hAnsi="Cambria"/>
        </w:rPr>
        <w:t>a</w:t>
      </w:r>
    </w:p>
    <w:p w14:paraId="207E2AB6" w14:textId="77777777" w:rsidR="008A6F96" w:rsidRPr="008A6F96" w:rsidRDefault="008A6F96" w:rsidP="00575D8B">
      <w:pPr>
        <w:spacing w:line="276" w:lineRule="auto"/>
        <w:contextualSpacing/>
        <w:rPr>
          <w:rFonts w:ascii="Cambria" w:hAnsi="Cambria"/>
        </w:rPr>
      </w:pPr>
    </w:p>
    <w:p w14:paraId="23393E71" w14:textId="77777777" w:rsidR="008A6F96" w:rsidRPr="008A6F96" w:rsidRDefault="008A6F96" w:rsidP="00575D8B">
      <w:pPr>
        <w:spacing w:line="276" w:lineRule="auto"/>
        <w:contextualSpacing/>
        <w:rPr>
          <w:rFonts w:ascii="Cambria" w:hAnsi="Cambria"/>
        </w:rPr>
      </w:pPr>
      <w:r w:rsidRPr="008A6F96">
        <w:rPr>
          <w:rFonts w:ascii="Cambria" w:hAnsi="Cambria"/>
        </w:rPr>
        <w:t>[•]</w:t>
      </w:r>
    </w:p>
    <w:p w14:paraId="661D42F9" w14:textId="77777777" w:rsidR="008A6F96" w:rsidRPr="008A6F96" w:rsidRDefault="008A6F96" w:rsidP="00575D8B">
      <w:pPr>
        <w:spacing w:line="276" w:lineRule="auto"/>
        <w:contextualSpacing/>
        <w:rPr>
          <w:rFonts w:ascii="Cambria" w:hAnsi="Cambria"/>
        </w:rPr>
      </w:pPr>
      <w:r w:rsidRPr="008A6F96">
        <w:rPr>
          <w:rFonts w:ascii="Cambria" w:hAnsi="Cambria"/>
        </w:rPr>
        <w:t xml:space="preserve">reprezentowaną przez </w:t>
      </w:r>
    </w:p>
    <w:p w14:paraId="0B9F4711" w14:textId="77777777" w:rsidR="008A6F96" w:rsidRPr="008A6F96" w:rsidRDefault="008A6F96" w:rsidP="00575D8B">
      <w:pPr>
        <w:spacing w:line="276" w:lineRule="auto"/>
        <w:contextualSpacing/>
        <w:rPr>
          <w:rFonts w:ascii="Cambria" w:hAnsi="Cambria"/>
        </w:rPr>
      </w:pPr>
      <w:r w:rsidRPr="008A6F96">
        <w:rPr>
          <w:rFonts w:ascii="Cambria" w:hAnsi="Cambria"/>
        </w:rPr>
        <w:t>[•]</w:t>
      </w:r>
    </w:p>
    <w:p w14:paraId="78760D45" w14:textId="3BEACBC0" w:rsidR="008A6F96" w:rsidRPr="008A6F96" w:rsidRDefault="008A6F96" w:rsidP="00575D8B">
      <w:pPr>
        <w:spacing w:line="276" w:lineRule="auto"/>
        <w:contextualSpacing/>
        <w:rPr>
          <w:rFonts w:ascii="Cambria" w:hAnsi="Cambria"/>
        </w:rPr>
      </w:pPr>
      <w:r w:rsidRPr="008A6F96">
        <w:rPr>
          <w:rFonts w:ascii="Cambria" w:hAnsi="Cambria"/>
        </w:rPr>
        <w:t xml:space="preserve">zwaną w dalszej części umowy </w:t>
      </w:r>
      <w:r w:rsidR="00F2107F">
        <w:rPr>
          <w:rFonts w:ascii="Cambria" w:hAnsi="Cambria"/>
        </w:rPr>
        <w:t>Brokerem</w:t>
      </w:r>
      <w:r w:rsidRPr="008A6F96">
        <w:rPr>
          <w:rFonts w:ascii="Cambria" w:hAnsi="Cambria"/>
        </w:rPr>
        <w:t>,</w:t>
      </w:r>
    </w:p>
    <w:p w14:paraId="2A800279" w14:textId="77777777" w:rsidR="008A6F96" w:rsidRDefault="008A6F96" w:rsidP="00575D8B">
      <w:pPr>
        <w:spacing w:line="276" w:lineRule="auto"/>
        <w:contextualSpacing/>
        <w:rPr>
          <w:rFonts w:ascii="Cambria" w:hAnsi="Cambria"/>
        </w:rPr>
      </w:pPr>
      <w:r w:rsidRPr="008A6F96">
        <w:rPr>
          <w:rFonts w:ascii="Cambria" w:hAnsi="Cambria"/>
        </w:rPr>
        <w:t>zwanymi dalej łącznie Stronami.</w:t>
      </w:r>
      <w:r>
        <w:rPr>
          <w:rFonts w:ascii="Cambria" w:hAnsi="Cambria"/>
        </w:rPr>
        <w:t xml:space="preserve"> </w:t>
      </w:r>
    </w:p>
    <w:p w14:paraId="31D30B50" w14:textId="77777777" w:rsidR="008A6F96" w:rsidRDefault="008A6F96" w:rsidP="00575D8B">
      <w:pPr>
        <w:spacing w:line="276" w:lineRule="auto"/>
        <w:contextualSpacing/>
        <w:rPr>
          <w:rFonts w:ascii="Cambria" w:hAnsi="Cambria"/>
        </w:rPr>
      </w:pPr>
    </w:p>
    <w:p w14:paraId="44FCD9E7" w14:textId="77777777" w:rsidR="008A6F96" w:rsidRDefault="008A6F96" w:rsidP="00575D8B">
      <w:pPr>
        <w:spacing w:line="276" w:lineRule="auto"/>
        <w:contextualSpacing/>
        <w:rPr>
          <w:rFonts w:ascii="Cambria" w:hAnsi="Cambria"/>
        </w:rPr>
      </w:pPr>
    </w:p>
    <w:p w14:paraId="34CD957A" w14:textId="0865D083" w:rsidR="00A75D61" w:rsidRPr="00A75D61" w:rsidRDefault="00A75D61" w:rsidP="00575D8B">
      <w:pPr>
        <w:spacing w:line="276" w:lineRule="auto"/>
        <w:contextualSpacing/>
        <w:jc w:val="both"/>
        <w:rPr>
          <w:rFonts w:ascii="Cambria" w:hAnsi="Cambria"/>
        </w:rPr>
      </w:pPr>
      <w:r w:rsidRPr="00A75D61">
        <w:rPr>
          <w:rFonts w:ascii="Cambria" w:hAnsi="Cambria"/>
        </w:rPr>
        <w:t>Zważywszy, że</w:t>
      </w:r>
    </w:p>
    <w:p w14:paraId="5E3930CF" w14:textId="0C92B620" w:rsidR="00A75D61" w:rsidRPr="008A6F96" w:rsidRDefault="00F2107F" w:rsidP="00575D8B">
      <w:pPr>
        <w:pStyle w:val="Akapitzlist"/>
        <w:numPr>
          <w:ilvl w:val="0"/>
          <w:numId w:val="3"/>
        </w:numPr>
        <w:spacing w:line="276" w:lineRule="auto"/>
        <w:jc w:val="both"/>
        <w:rPr>
          <w:rFonts w:ascii="Cambria" w:hAnsi="Cambria"/>
        </w:rPr>
      </w:pPr>
      <w:r>
        <w:rPr>
          <w:rFonts w:ascii="Cambria" w:hAnsi="Cambria"/>
        </w:rPr>
        <w:t>Zamawiający</w:t>
      </w:r>
      <w:r w:rsidR="008A6F96" w:rsidRPr="008A6F96">
        <w:rPr>
          <w:rFonts w:ascii="Cambria" w:hAnsi="Cambria"/>
        </w:rPr>
        <w:t xml:space="preserve"> ogłosił </w:t>
      </w:r>
      <w:r w:rsidR="00C77548">
        <w:rPr>
          <w:rFonts w:ascii="Cambria" w:hAnsi="Cambria"/>
        </w:rPr>
        <w:t>Przetarg</w:t>
      </w:r>
      <w:r>
        <w:rPr>
          <w:rFonts w:ascii="Cambria" w:hAnsi="Cambria"/>
        </w:rPr>
        <w:t xml:space="preserve"> na wybór Brokera ubezpieczeniowego Zarządu Morskiego Portu Gdynia S.A.</w:t>
      </w:r>
      <w:r w:rsidR="00817AA4">
        <w:rPr>
          <w:rFonts w:ascii="Cambria" w:hAnsi="Cambria"/>
        </w:rPr>
        <w:t>;</w:t>
      </w:r>
    </w:p>
    <w:p w14:paraId="531254E2" w14:textId="1F1F645A" w:rsidR="00A75D61" w:rsidRPr="008A6F96" w:rsidRDefault="00F2107F" w:rsidP="00575D8B">
      <w:pPr>
        <w:pStyle w:val="Akapitzlist"/>
        <w:numPr>
          <w:ilvl w:val="0"/>
          <w:numId w:val="3"/>
        </w:numPr>
        <w:spacing w:line="276" w:lineRule="auto"/>
        <w:jc w:val="both"/>
        <w:rPr>
          <w:rFonts w:ascii="Cambria" w:hAnsi="Cambria"/>
        </w:rPr>
      </w:pPr>
      <w:r>
        <w:rPr>
          <w:rFonts w:ascii="Cambria" w:hAnsi="Cambria"/>
        </w:rPr>
        <w:t xml:space="preserve">Broker zamierza wziąć udział w </w:t>
      </w:r>
      <w:r w:rsidR="00C77548">
        <w:rPr>
          <w:rFonts w:ascii="Cambria" w:hAnsi="Cambria"/>
        </w:rPr>
        <w:t>Przetargu</w:t>
      </w:r>
    </w:p>
    <w:p w14:paraId="0B06A82E" w14:textId="4ADA0B25" w:rsidR="00A75D61" w:rsidRPr="008A6F96" w:rsidRDefault="008A6F96" w:rsidP="00575D8B">
      <w:pPr>
        <w:spacing w:line="276" w:lineRule="auto"/>
        <w:contextualSpacing/>
        <w:jc w:val="both"/>
        <w:rPr>
          <w:rFonts w:ascii="Cambria" w:hAnsi="Cambria"/>
        </w:rPr>
      </w:pPr>
      <w:r>
        <w:rPr>
          <w:rFonts w:ascii="Cambria" w:hAnsi="Cambria"/>
        </w:rPr>
        <w:t>w</w:t>
      </w:r>
      <w:r w:rsidR="00A75D61" w:rsidRPr="008A6F96">
        <w:rPr>
          <w:rFonts w:ascii="Cambria" w:hAnsi="Cambria"/>
        </w:rPr>
        <w:t xml:space="preserve"> toku </w:t>
      </w:r>
      <w:r w:rsidR="00C77548">
        <w:rPr>
          <w:rFonts w:ascii="Cambria" w:hAnsi="Cambria"/>
        </w:rPr>
        <w:t>Przetargu</w:t>
      </w:r>
      <w:r w:rsidR="00F2107F">
        <w:rPr>
          <w:rFonts w:ascii="Cambria" w:hAnsi="Cambria"/>
        </w:rPr>
        <w:t xml:space="preserve"> Zamawiający</w:t>
      </w:r>
      <w:r w:rsidR="00817AA4">
        <w:rPr>
          <w:rFonts w:ascii="Cambria" w:hAnsi="Cambria"/>
        </w:rPr>
        <w:t xml:space="preserve"> może </w:t>
      </w:r>
      <w:r w:rsidR="00774BA0">
        <w:rPr>
          <w:rFonts w:ascii="Cambria" w:hAnsi="Cambria"/>
        </w:rPr>
        <w:t>udostępniać</w:t>
      </w:r>
      <w:r w:rsidR="00817AA4">
        <w:rPr>
          <w:rFonts w:ascii="Cambria" w:hAnsi="Cambria"/>
        </w:rPr>
        <w:t xml:space="preserve"> informacj</w:t>
      </w:r>
      <w:r w:rsidR="00774BA0">
        <w:rPr>
          <w:rFonts w:ascii="Cambria" w:hAnsi="Cambria"/>
        </w:rPr>
        <w:t>e</w:t>
      </w:r>
      <w:r w:rsidR="00817AA4">
        <w:rPr>
          <w:rFonts w:ascii="Cambria" w:hAnsi="Cambria"/>
        </w:rPr>
        <w:t xml:space="preserve"> </w:t>
      </w:r>
      <w:r>
        <w:rPr>
          <w:rFonts w:ascii="Cambria" w:hAnsi="Cambria"/>
        </w:rPr>
        <w:t>o charakterze poufnym</w:t>
      </w:r>
      <w:r w:rsidR="00817AA4">
        <w:rPr>
          <w:rFonts w:ascii="Cambria" w:hAnsi="Cambria"/>
        </w:rPr>
        <w:t>,</w:t>
      </w:r>
      <w:r>
        <w:rPr>
          <w:rFonts w:ascii="Cambria" w:hAnsi="Cambria"/>
        </w:rPr>
        <w:t xml:space="preserve"> </w:t>
      </w:r>
      <w:r w:rsidRPr="008A6F96">
        <w:rPr>
          <w:rFonts w:ascii="Cambria" w:hAnsi="Cambria"/>
        </w:rPr>
        <w:t>stanowiąc</w:t>
      </w:r>
      <w:r w:rsidR="00817AA4">
        <w:rPr>
          <w:rFonts w:ascii="Cambria" w:hAnsi="Cambria"/>
        </w:rPr>
        <w:t>ych</w:t>
      </w:r>
      <w:r w:rsidRPr="008A6F96">
        <w:rPr>
          <w:rFonts w:ascii="Cambria" w:hAnsi="Cambria"/>
        </w:rPr>
        <w:t xml:space="preserve"> tajemnicę przedsiębiorstwa </w:t>
      </w:r>
      <w:r w:rsidR="00A75D61" w:rsidRPr="008A6F96">
        <w:rPr>
          <w:rFonts w:ascii="Cambria" w:hAnsi="Cambria"/>
        </w:rPr>
        <w:t>w rozumieniu art. 11 ust. 2 ustawy z dnia 16 kwietnia 1993 r</w:t>
      </w:r>
      <w:r w:rsidR="00575D8B">
        <w:rPr>
          <w:rFonts w:ascii="Cambria" w:hAnsi="Cambria"/>
        </w:rPr>
        <w:t>oku</w:t>
      </w:r>
      <w:r w:rsidR="00A75D61" w:rsidRPr="008A6F96">
        <w:rPr>
          <w:rFonts w:ascii="Cambria" w:hAnsi="Cambria"/>
        </w:rPr>
        <w:t xml:space="preserve"> o zwalczaniu nieuczciwej konkurencji </w:t>
      </w:r>
      <w:r>
        <w:rPr>
          <w:rFonts w:ascii="Cambria" w:hAnsi="Cambria"/>
        </w:rPr>
        <w:t>[dalej:</w:t>
      </w:r>
      <w:r w:rsidR="00A75D61" w:rsidRPr="008A6F96">
        <w:rPr>
          <w:rFonts w:ascii="Cambria" w:hAnsi="Cambria"/>
        </w:rPr>
        <w:t xml:space="preserve"> „Tajemnicą przedsiębiorstwa”</w:t>
      </w:r>
      <w:r>
        <w:rPr>
          <w:rFonts w:ascii="Cambria" w:hAnsi="Cambria"/>
        </w:rPr>
        <w:t>]</w:t>
      </w:r>
    </w:p>
    <w:p w14:paraId="196EB58B" w14:textId="77777777" w:rsidR="00A75D61" w:rsidRPr="00A75D61" w:rsidRDefault="00A75D61" w:rsidP="00575D8B">
      <w:pPr>
        <w:spacing w:line="276" w:lineRule="auto"/>
        <w:contextualSpacing/>
        <w:jc w:val="both"/>
        <w:rPr>
          <w:rFonts w:ascii="Cambria" w:hAnsi="Cambria"/>
        </w:rPr>
      </w:pPr>
      <w:r w:rsidRPr="00A75D61">
        <w:rPr>
          <w:rFonts w:ascii="Cambria" w:hAnsi="Cambria"/>
        </w:rPr>
        <w:t>Strony postanawiają, co następuje:</w:t>
      </w:r>
    </w:p>
    <w:p w14:paraId="4DD2B446" w14:textId="77777777" w:rsidR="00817AA4" w:rsidRDefault="00817AA4" w:rsidP="00575D8B">
      <w:pPr>
        <w:spacing w:line="276" w:lineRule="auto"/>
        <w:contextualSpacing/>
        <w:rPr>
          <w:rFonts w:ascii="Cambria" w:hAnsi="Cambria"/>
        </w:rPr>
      </w:pPr>
    </w:p>
    <w:p w14:paraId="47375E40" w14:textId="4B3866F5" w:rsidR="00A75D61" w:rsidRPr="00817AA4" w:rsidRDefault="00A75D61" w:rsidP="00575D8B">
      <w:pPr>
        <w:spacing w:line="276" w:lineRule="auto"/>
        <w:contextualSpacing/>
        <w:jc w:val="center"/>
        <w:rPr>
          <w:rFonts w:ascii="Cambria" w:hAnsi="Cambria"/>
          <w:b/>
          <w:bCs/>
          <w:sz w:val="20"/>
          <w:szCs w:val="20"/>
        </w:rPr>
      </w:pPr>
      <w:r w:rsidRPr="00817AA4">
        <w:rPr>
          <w:rFonts w:ascii="Cambria" w:hAnsi="Cambria"/>
          <w:b/>
          <w:bCs/>
          <w:sz w:val="20"/>
          <w:szCs w:val="20"/>
        </w:rPr>
        <w:t>§ 1</w:t>
      </w:r>
    </w:p>
    <w:p w14:paraId="7AEC117D" w14:textId="77777777" w:rsidR="00817AA4" w:rsidRDefault="00817AA4" w:rsidP="00575D8B">
      <w:pPr>
        <w:spacing w:line="276" w:lineRule="auto"/>
        <w:contextualSpacing/>
        <w:rPr>
          <w:rFonts w:ascii="Cambria" w:hAnsi="Cambria"/>
        </w:rPr>
      </w:pPr>
    </w:p>
    <w:p w14:paraId="3227A567" w14:textId="51983A9D" w:rsidR="00A75D61" w:rsidRPr="00817AA4" w:rsidRDefault="00817AA4" w:rsidP="00575D8B">
      <w:pPr>
        <w:spacing w:line="276" w:lineRule="auto"/>
        <w:contextualSpacing/>
        <w:rPr>
          <w:rFonts w:ascii="Cambria" w:hAnsi="Cambria"/>
          <w:b/>
          <w:bCs/>
          <w:sz w:val="18"/>
          <w:szCs w:val="18"/>
        </w:rPr>
      </w:pPr>
      <w:r>
        <w:rPr>
          <w:rFonts w:ascii="Cambria" w:hAnsi="Cambria"/>
          <w:b/>
          <w:bCs/>
          <w:sz w:val="18"/>
          <w:szCs w:val="18"/>
        </w:rPr>
        <w:t>[</w:t>
      </w:r>
      <w:r w:rsidR="00A75D61" w:rsidRPr="00817AA4">
        <w:rPr>
          <w:rFonts w:ascii="Cambria" w:hAnsi="Cambria"/>
          <w:b/>
          <w:bCs/>
          <w:sz w:val="18"/>
          <w:szCs w:val="18"/>
        </w:rPr>
        <w:t>INFORMACJE CHRONIONE</w:t>
      </w:r>
      <w:r>
        <w:rPr>
          <w:rFonts w:ascii="Cambria" w:hAnsi="Cambria"/>
          <w:b/>
          <w:bCs/>
          <w:sz w:val="18"/>
          <w:szCs w:val="18"/>
        </w:rPr>
        <w:t>]</w:t>
      </w:r>
    </w:p>
    <w:p w14:paraId="37465A46" w14:textId="650876DD" w:rsidR="00A75D61" w:rsidRPr="002D24D3" w:rsidRDefault="00A75D61" w:rsidP="00575D8B">
      <w:pPr>
        <w:pStyle w:val="Akapitzlist"/>
        <w:numPr>
          <w:ilvl w:val="0"/>
          <w:numId w:val="5"/>
        </w:numPr>
        <w:spacing w:line="276" w:lineRule="auto"/>
        <w:jc w:val="both"/>
        <w:rPr>
          <w:rFonts w:ascii="Cambria" w:hAnsi="Cambria"/>
        </w:rPr>
      </w:pPr>
      <w:r w:rsidRPr="002D24D3">
        <w:rPr>
          <w:rFonts w:ascii="Cambria" w:hAnsi="Cambria"/>
        </w:rPr>
        <w:t xml:space="preserve">„Informacje chronione” to wszelkie materiały, dokumenty, opracowania, studia, wszelkie pomysły, wynalazki, projekty, biznes plany lub inne informacje, w szczególności handlowe, finansowe, techniczne, technologiczne, prawnie chronione i inne, ujawnione </w:t>
      </w:r>
      <w:r w:rsidR="00F2107F">
        <w:rPr>
          <w:rFonts w:ascii="Cambria" w:hAnsi="Cambria"/>
        </w:rPr>
        <w:t>Broker</w:t>
      </w:r>
      <w:r w:rsidR="001D029C">
        <w:rPr>
          <w:rFonts w:ascii="Cambria" w:hAnsi="Cambria"/>
        </w:rPr>
        <w:t>owi</w:t>
      </w:r>
      <w:r w:rsidRPr="002D24D3">
        <w:rPr>
          <w:rFonts w:ascii="Cambria" w:hAnsi="Cambria"/>
        </w:rPr>
        <w:t xml:space="preserve"> przez </w:t>
      </w:r>
      <w:r w:rsidR="001D029C">
        <w:rPr>
          <w:rFonts w:ascii="Cambria" w:hAnsi="Cambria"/>
        </w:rPr>
        <w:t>Zamawiającego</w:t>
      </w:r>
      <w:r w:rsidRPr="002D24D3">
        <w:rPr>
          <w:rFonts w:ascii="Cambria" w:hAnsi="Cambria"/>
        </w:rPr>
        <w:t xml:space="preserve"> w formie ustnej, pisemnej lub w jakikolwiek inny sposób, zapisane </w:t>
      </w:r>
      <w:r w:rsidR="001D029C">
        <w:rPr>
          <w:rFonts w:ascii="Cambria" w:hAnsi="Cambria"/>
        </w:rPr>
        <w:br/>
      </w:r>
      <w:r w:rsidRPr="002D24D3">
        <w:rPr>
          <w:rFonts w:ascii="Cambria" w:hAnsi="Cambria"/>
        </w:rPr>
        <w:t xml:space="preserve">w jakiejkolwiek formie i na jakimkolwiek nośniku informacji (w tym w formie prezentacji, rysunków, </w:t>
      </w:r>
      <w:r w:rsidR="002D24D3" w:rsidRPr="002D24D3">
        <w:rPr>
          <w:rFonts w:ascii="Cambria" w:hAnsi="Cambria"/>
        </w:rPr>
        <w:t>dokumentacji</w:t>
      </w:r>
      <w:r w:rsidRPr="002D24D3">
        <w:rPr>
          <w:rFonts w:ascii="Cambria" w:hAnsi="Cambria"/>
        </w:rPr>
        <w:t xml:space="preserve">, opracowań, filmów, w formie elektronicznej) dotyczące </w:t>
      </w:r>
      <w:r w:rsidR="00F2107F">
        <w:rPr>
          <w:rFonts w:ascii="Cambria" w:hAnsi="Cambria"/>
        </w:rPr>
        <w:t>Zamawiającego</w:t>
      </w:r>
      <w:r w:rsidR="002D24D3" w:rsidRPr="002D24D3">
        <w:rPr>
          <w:rFonts w:ascii="Cambria" w:hAnsi="Cambria"/>
        </w:rPr>
        <w:t xml:space="preserve"> </w:t>
      </w:r>
      <w:r w:rsidRPr="002D24D3">
        <w:rPr>
          <w:rFonts w:ascii="Cambria" w:hAnsi="Cambria"/>
        </w:rPr>
        <w:t xml:space="preserve">lub </w:t>
      </w:r>
      <w:r w:rsidR="001D029C">
        <w:rPr>
          <w:rFonts w:ascii="Cambria" w:hAnsi="Cambria"/>
        </w:rPr>
        <w:t xml:space="preserve">jego </w:t>
      </w:r>
      <w:r w:rsidRPr="002D24D3">
        <w:rPr>
          <w:rFonts w:ascii="Cambria" w:hAnsi="Cambria"/>
        </w:rPr>
        <w:t xml:space="preserve">klientów, dostawców, kontrahentów, a także informacje dotyczące w szczególności usług, </w:t>
      </w:r>
      <w:r w:rsidR="002D24D3" w:rsidRPr="002D24D3">
        <w:rPr>
          <w:rFonts w:ascii="Cambria" w:hAnsi="Cambria"/>
        </w:rPr>
        <w:t>taryf  terminalowych</w:t>
      </w:r>
      <w:r w:rsidRPr="002D24D3">
        <w:rPr>
          <w:rFonts w:ascii="Cambria" w:hAnsi="Cambria"/>
        </w:rPr>
        <w:t xml:space="preserve">, wynagrodzeń pracowników, planów i strategii działania, które </w:t>
      </w:r>
      <w:r w:rsidR="00F2107F">
        <w:rPr>
          <w:rFonts w:ascii="Cambria" w:hAnsi="Cambria"/>
        </w:rPr>
        <w:t>Broker</w:t>
      </w:r>
      <w:r w:rsidRPr="002D24D3">
        <w:rPr>
          <w:rFonts w:ascii="Cambria" w:hAnsi="Cambria"/>
        </w:rPr>
        <w:t xml:space="preserve"> otrzymał lub o których dowiedział się, miał dostęp czy też </w:t>
      </w:r>
      <w:r w:rsidR="002D24D3" w:rsidRPr="002D24D3">
        <w:rPr>
          <w:rFonts w:ascii="Cambria" w:hAnsi="Cambria"/>
        </w:rPr>
        <w:t>wejdzie</w:t>
      </w:r>
      <w:r w:rsidRPr="002D24D3">
        <w:rPr>
          <w:rFonts w:ascii="Cambria" w:hAnsi="Cambria"/>
        </w:rPr>
        <w:t xml:space="preserve"> w ich posiadani</w:t>
      </w:r>
      <w:r w:rsidR="002D24D3" w:rsidRPr="002D24D3">
        <w:rPr>
          <w:rFonts w:ascii="Cambria" w:hAnsi="Cambria"/>
        </w:rPr>
        <w:t>e</w:t>
      </w:r>
      <w:r w:rsidRPr="002D24D3">
        <w:rPr>
          <w:rFonts w:ascii="Cambria" w:hAnsi="Cambria"/>
        </w:rPr>
        <w:t xml:space="preserve"> w związku z prowadzonym </w:t>
      </w:r>
      <w:r w:rsidR="00C77548">
        <w:rPr>
          <w:rFonts w:ascii="Cambria" w:hAnsi="Cambria"/>
        </w:rPr>
        <w:t>Przetargiem</w:t>
      </w:r>
      <w:r w:rsidRPr="002D24D3">
        <w:rPr>
          <w:rFonts w:ascii="Cambria" w:hAnsi="Cambria"/>
        </w:rPr>
        <w:t>, a które nie są powszechnie znane (nie stanowią domeny publicznej).</w:t>
      </w:r>
    </w:p>
    <w:p w14:paraId="21020680" w14:textId="3580DEC5" w:rsidR="00A75D61" w:rsidRPr="00817AA4" w:rsidRDefault="00F2107F" w:rsidP="00575D8B">
      <w:pPr>
        <w:pStyle w:val="Akapitzlist"/>
        <w:numPr>
          <w:ilvl w:val="0"/>
          <w:numId w:val="5"/>
        </w:numPr>
        <w:spacing w:line="276" w:lineRule="auto"/>
        <w:rPr>
          <w:rFonts w:ascii="Cambria" w:hAnsi="Cambria"/>
        </w:rPr>
      </w:pPr>
      <w:r>
        <w:rPr>
          <w:rFonts w:ascii="Cambria" w:hAnsi="Cambria"/>
        </w:rPr>
        <w:t>Broker</w:t>
      </w:r>
      <w:r w:rsidR="00A75D61" w:rsidRPr="00817AA4">
        <w:rPr>
          <w:rFonts w:ascii="Cambria" w:hAnsi="Cambria"/>
        </w:rPr>
        <w:t xml:space="preserve"> zobowiązuje się, od dnia zawarcia niniejszej Umowy:</w:t>
      </w:r>
    </w:p>
    <w:p w14:paraId="65C01285" w14:textId="2182A4F1" w:rsidR="00A75D61" w:rsidRPr="00817AA4" w:rsidRDefault="00A75D61" w:rsidP="00575D8B">
      <w:pPr>
        <w:pStyle w:val="Akapitzlist"/>
        <w:numPr>
          <w:ilvl w:val="1"/>
          <w:numId w:val="5"/>
        </w:numPr>
        <w:spacing w:line="276" w:lineRule="auto"/>
        <w:rPr>
          <w:rFonts w:ascii="Cambria" w:hAnsi="Cambria"/>
        </w:rPr>
      </w:pPr>
      <w:r w:rsidRPr="00817AA4">
        <w:rPr>
          <w:rFonts w:ascii="Cambria" w:hAnsi="Cambria"/>
        </w:rPr>
        <w:t>zachować w poufności Informacje chronione</w:t>
      </w:r>
      <w:r w:rsidR="002D24D3">
        <w:rPr>
          <w:rFonts w:ascii="Cambria" w:hAnsi="Cambria"/>
        </w:rPr>
        <w:t>;</w:t>
      </w:r>
    </w:p>
    <w:p w14:paraId="14937719" w14:textId="3F533280" w:rsidR="00A75D61" w:rsidRPr="00817AA4" w:rsidRDefault="00A75D61" w:rsidP="00575D8B">
      <w:pPr>
        <w:pStyle w:val="Akapitzlist"/>
        <w:numPr>
          <w:ilvl w:val="1"/>
          <w:numId w:val="5"/>
        </w:numPr>
        <w:spacing w:line="276" w:lineRule="auto"/>
        <w:jc w:val="both"/>
        <w:rPr>
          <w:rFonts w:ascii="Cambria" w:hAnsi="Cambria"/>
        </w:rPr>
      </w:pPr>
      <w:r w:rsidRPr="00817AA4">
        <w:rPr>
          <w:rFonts w:ascii="Cambria" w:hAnsi="Cambria"/>
        </w:rPr>
        <w:lastRenderedPageBreak/>
        <w:t xml:space="preserve">wykorzystywać Informacje chronione wyłącznie na potrzeby </w:t>
      </w:r>
      <w:r w:rsidR="00C77548">
        <w:rPr>
          <w:rFonts w:ascii="Cambria" w:hAnsi="Cambria"/>
        </w:rPr>
        <w:t>Przetarg</w:t>
      </w:r>
      <w:r w:rsidR="001D029C">
        <w:rPr>
          <w:rFonts w:ascii="Cambria" w:hAnsi="Cambria"/>
        </w:rPr>
        <w:t>u</w:t>
      </w:r>
      <w:r w:rsidR="002D24D3">
        <w:rPr>
          <w:rFonts w:ascii="Cambria" w:hAnsi="Cambria"/>
        </w:rPr>
        <w:t>;</w:t>
      </w:r>
    </w:p>
    <w:p w14:paraId="462B8A7F" w14:textId="0C6932A2" w:rsidR="00A75D61" w:rsidRPr="002D24D3" w:rsidRDefault="00A75D61" w:rsidP="00575D8B">
      <w:pPr>
        <w:pStyle w:val="Akapitzlist"/>
        <w:numPr>
          <w:ilvl w:val="1"/>
          <w:numId w:val="5"/>
        </w:numPr>
        <w:spacing w:line="276" w:lineRule="auto"/>
        <w:jc w:val="both"/>
        <w:rPr>
          <w:rFonts w:ascii="Cambria" w:hAnsi="Cambria"/>
        </w:rPr>
      </w:pPr>
      <w:r w:rsidRPr="002D24D3">
        <w:rPr>
          <w:rFonts w:ascii="Cambria" w:hAnsi="Cambria"/>
        </w:rPr>
        <w:t xml:space="preserve">nie przekazywać, ani nie ujawniać, bez każdorazowej, uprzedniej zgody </w:t>
      </w:r>
      <w:r w:rsidR="00F2107F">
        <w:rPr>
          <w:rFonts w:ascii="Cambria" w:hAnsi="Cambria"/>
        </w:rPr>
        <w:t>Zamawiającego</w:t>
      </w:r>
      <w:r w:rsidR="002D24D3" w:rsidRPr="002D24D3">
        <w:rPr>
          <w:rFonts w:ascii="Cambria" w:hAnsi="Cambria"/>
        </w:rPr>
        <w:t xml:space="preserve"> </w:t>
      </w:r>
      <w:r w:rsidRPr="002D24D3">
        <w:rPr>
          <w:rFonts w:ascii="Cambria" w:hAnsi="Cambria"/>
        </w:rPr>
        <w:t xml:space="preserve">żadnej osobie Informacji chronionych, z wyjątkiem postanowień zawartych w § 2 ust. 5 niniejszej </w:t>
      </w:r>
      <w:r w:rsidR="00F2107F">
        <w:rPr>
          <w:rFonts w:ascii="Cambria" w:hAnsi="Cambria"/>
        </w:rPr>
        <w:t>u</w:t>
      </w:r>
      <w:r w:rsidRPr="002D24D3">
        <w:rPr>
          <w:rFonts w:ascii="Cambria" w:hAnsi="Cambria"/>
        </w:rPr>
        <w:t>mowy</w:t>
      </w:r>
      <w:r w:rsidR="00CA2C21">
        <w:rPr>
          <w:rFonts w:ascii="Cambria" w:hAnsi="Cambria"/>
        </w:rPr>
        <w:t>;</w:t>
      </w:r>
    </w:p>
    <w:p w14:paraId="7D4D3AB4" w14:textId="2D5DDF52" w:rsidR="00A75D61" w:rsidRPr="002D24D3" w:rsidRDefault="00A75D61" w:rsidP="00575D8B">
      <w:pPr>
        <w:pStyle w:val="Akapitzlist"/>
        <w:numPr>
          <w:ilvl w:val="1"/>
          <w:numId w:val="5"/>
        </w:numPr>
        <w:spacing w:line="276" w:lineRule="auto"/>
        <w:jc w:val="both"/>
        <w:rPr>
          <w:rFonts w:ascii="Cambria" w:hAnsi="Cambria"/>
        </w:rPr>
      </w:pPr>
      <w:r w:rsidRPr="002D24D3">
        <w:rPr>
          <w:rFonts w:ascii="Cambria" w:hAnsi="Cambria"/>
        </w:rPr>
        <w:t xml:space="preserve">nie wykorzystywać i nie rozpowszechniać Informacji chronionych w ramach swojej działalności, z wyjątkiem wykorzystania wyłącznie w zakresie koniecznym </w:t>
      </w:r>
      <w:r w:rsidR="002D24D3" w:rsidRPr="002D24D3">
        <w:rPr>
          <w:rFonts w:ascii="Cambria" w:hAnsi="Cambria"/>
        </w:rPr>
        <w:t xml:space="preserve"> </w:t>
      </w:r>
      <w:r w:rsidRPr="002D24D3">
        <w:rPr>
          <w:rFonts w:ascii="Cambria" w:hAnsi="Cambria"/>
        </w:rPr>
        <w:t xml:space="preserve">do uczestnictwa w </w:t>
      </w:r>
      <w:r w:rsidR="00C77548">
        <w:rPr>
          <w:rFonts w:ascii="Cambria" w:hAnsi="Cambria"/>
        </w:rPr>
        <w:t>Przetargu</w:t>
      </w:r>
      <w:r w:rsidR="00CA2C21">
        <w:rPr>
          <w:rFonts w:ascii="Cambria" w:hAnsi="Cambria"/>
        </w:rPr>
        <w:t>;</w:t>
      </w:r>
    </w:p>
    <w:p w14:paraId="450258C4" w14:textId="083A492F" w:rsidR="00A75D61" w:rsidRPr="002D24D3" w:rsidRDefault="00A75D61" w:rsidP="00575D8B">
      <w:pPr>
        <w:pStyle w:val="Akapitzlist"/>
        <w:numPr>
          <w:ilvl w:val="1"/>
          <w:numId w:val="5"/>
        </w:numPr>
        <w:spacing w:line="276" w:lineRule="auto"/>
        <w:jc w:val="both"/>
        <w:rPr>
          <w:rFonts w:ascii="Cambria" w:hAnsi="Cambria"/>
        </w:rPr>
      </w:pPr>
      <w:r w:rsidRPr="002D24D3">
        <w:rPr>
          <w:rFonts w:ascii="Cambria" w:hAnsi="Cambria"/>
        </w:rPr>
        <w:t>dołożyć należytej staranności w celu zapewnienia i utrzymania odpowiednich środków zabezpieczających ochronę Informacji chronionych przed dostępem i bezprawnym wykorzystaniem przez osoby nieuprawnione.</w:t>
      </w:r>
    </w:p>
    <w:p w14:paraId="4D432058" w14:textId="7C03BAED" w:rsidR="00A75D61" w:rsidRPr="00CA2C21" w:rsidRDefault="00A75D61" w:rsidP="00575D8B">
      <w:pPr>
        <w:pStyle w:val="Akapitzlist"/>
        <w:numPr>
          <w:ilvl w:val="0"/>
          <w:numId w:val="5"/>
        </w:numPr>
        <w:spacing w:line="276" w:lineRule="auto"/>
        <w:jc w:val="both"/>
        <w:rPr>
          <w:rFonts w:ascii="Cambria" w:hAnsi="Cambria"/>
        </w:rPr>
      </w:pPr>
      <w:r w:rsidRPr="00CA2C21">
        <w:rPr>
          <w:rFonts w:ascii="Cambria" w:hAnsi="Cambria"/>
        </w:rPr>
        <w:t xml:space="preserve">Informacjami chronionymi są także informacje prawnie chronione stanowiące tajemnicę przedsiębiorstwa </w:t>
      </w:r>
      <w:r w:rsidR="00F2107F">
        <w:rPr>
          <w:rFonts w:ascii="Cambria" w:hAnsi="Cambria"/>
        </w:rPr>
        <w:t>Zamawiającego</w:t>
      </w:r>
      <w:r w:rsidR="00CA2C21">
        <w:rPr>
          <w:rFonts w:ascii="Cambria" w:hAnsi="Cambria"/>
        </w:rPr>
        <w:t>.</w:t>
      </w:r>
    </w:p>
    <w:p w14:paraId="5AF7BCB6" w14:textId="50159413" w:rsidR="00A75D61" w:rsidRPr="00CA2C21" w:rsidRDefault="00A75D61" w:rsidP="00575D8B">
      <w:pPr>
        <w:pStyle w:val="Akapitzlist"/>
        <w:numPr>
          <w:ilvl w:val="0"/>
          <w:numId w:val="5"/>
        </w:numPr>
        <w:spacing w:line="276" w:lineRule="auto"/>
        <w:jc w:val="both"/>
        <w:rPr>
          <w:rFonts w:ascii="Cambria" w:hAnsi="Cambria"/>
        </w:rPr>
      </w:pPr>
      <w:r w:rsidRPr="00CA2C21">
        <w:rPr>
          <w:rFonts w:ascii="Cambria" w:hAnsi="Cambria"/>
        </w:rPr>
        <w:t xml:space="preserve">Informacje chronione obejmują zarówno informacje przekazane </w:t>
      </w:r>
      <w:r w:rsidR="00F2107F">
        <w:rPr>
          <w:rFonts w:ascii="Cambria" w:hAnsi="Cambria"/>
        </w:rPr>
        <w:t>Brokerowi</w:t>
      </w:r>
      <w:r w:rsidRPr="00CA2C21">
        <w:rPr>
          <w:rFonts w:ascii="Cambria" w:hAnsi="Cambria"/>
        </w:rPr>
        <w:t xml:space="preserve"> przez </w:t>
      </w:r>
      <w:r w:rsidR="00F2107F">
        <w:rPr>
          <w:rFonts w:ascii="Cambria" w:hAnsi="Cambria"/>
        </w:rPr>
        <w:t>Zamawiającego</w:t>
      </w:r>
      <w:r w:rsidR="00CA2C21">
        <w:rPr>
          <w:rFonts w:ascii="Cambria" w:hAnsi="Cambria"/>
        </w:rPr>
        <w:t>,</w:t>
      </w:r>
      <w:r w:rsidR="00CA2C21" w:rsidRPr="00CA2C21">
        <w:rPr>
          <w:rFonts w:ascii="Cambria" w:hAnsi="Cambria"/>
        </w:rPr>
        <w:t xml:space="preserve"> </w:t>
      </w:r>
      <w:r w:rsidR="00CA2C21">
        <w:rPr>
          <w:rFonts w:ascii="Cambria" w:hAnsi="Cambria"/>
        </w:rPr>
        <w:t>ich</w:t>
      </w:r>
      <w:r w:rsidRPr="00CA2C21">
        <w:rPr>
          <w:rFonts w:ascii="Cambria" w:hAnsi="Cambria"/>
        </w:rPr>
        <w:t xml:space="preserve"> personel, jak i uzyskane przez </w:t>
      </w:r>
      <w:r w:rsidR="00F2107F">
        <w:rPr>
          <w:rFonts w:ascii="Cambria" w:hAnsi="Cambria"/>
        </w:rPr>
        <w:t>Brokera</w:t>
      </w:r>
      <w:r w:rsidRPr="00CA2C21">
        <w:rPr>
          <w:rFonts w:ascii="Cambria" w:hAnsi="Cambria"/>
        </w:rPr>
        <w:t xml:space="preserve"> samodzielnie, choćby od osoby nieuprawnionej, w okresie obowiązywania niniejszej </w:t>
      </w:r>
      <w:r w:rsidR="00CA2C21">
        <w:rPr>
          <w:rFonts w:ascii="Cambria" w:hAnsi="Cambria"/>
        </w:rPr>
        <w:t>u</w:t>
      </w:r>
      <w:r w:rsidRPr="00CA2C21">
        <w:rPr>
          <w:rFonts w:ascii="Cambria" w:hAnsi="Cambria"/>
        </w:rPr>
        <w:t>mowy.</w:t>
      </w:r>
    </w:p>
    <w:p w14:paraId="06DB109E" w14:textId="50CAC587" w:rsidR="00A75D61" w:rsidRPr="00CA2C21" w:rsidRDefault="00A75D61" w:rsidP="00575D8B">
      <w:pPr>
        <w:pStyle w:val="Akapitzlist"/>
        <w:numPr>
          <w:ilvl w:val="0"/>
          <w:numId w:val="5"/>
        </w:numPr>
        <w:spacing w:line="276" w:lineRule="auto"/>
        <w:jc w:val="both"/>
        <w:rPr>
          <w:rFonts w:ascii="Cambria" w:hAnsi="Cambria"/>
        </w:rPr>
      </w:pPr>
      <w:r w:rsidRPr="00CA2C21">
        <w:rPr>
          <w:rFonts w:ascii="Cambria" w:hAnsi="Cambria"/>
        </w:rPr>
        <w:t>Tajemnic</w:t>
      </w:r>
      <w:r w:rsidR="00CA2C21" w:rsidRPr="00CA2C21">
        <w:rPr>
          <w:rFonts w:ascii="Cambria" w:hAnsi="Cambria"/>
        </w:rPr>
        <w:t>ę</w:t>
      </w:r>
      <w:r w:rsidRPr="00CA2C21">
        <w:rPr>
          <w:rFonts w:ascii="Cambria" w:hAnsi="Cambria"/>
        </w:rPr>
        <w:t xml:space="preserve"> przedsiębiorstw</w:t>
      </w:r>
      <w:r w:rsidR="00CA2C21" w:rsidRPr="00CA2C21">
        <w:rPr>
          <w:rFonts w:ascii="Cambria" w:hAnsi="Cambria"/>
        </w:rPr>
        <w:t>a</w:t>
      </w:r>
      <w:r w:rsidRPr="00CA2C21">
        <w:rPr>
          <w:rFonts w:ascii="Cambria" w:hAnsi="Cambria"/>
        </w:rPr>
        <w:t xml:space="preserve"> </w:t>
      </w:r>
      <w:r w:rsidR="00F2107F">
        <w:rPr>
          <w:rFonts w:ascii="Cambria" w:hAnsi="Cambria"/>
        </w:rPr>
        <w:t>Zamawiającego</w:t>
      </w:r>
      <w:r w:rsidRPr="00CA2C21">
        <w:rPr>
          <w:rFonts w:ascii="Cambria" w:hAnsi="Cambria"/>
        </w:rPr>
        <w:t xml:space="preserve">, w rozumieniu art. 11 ust. 2 ustawy z dnia 16 kwietnia 1993 r. o zwalczaniu nieuczciwej konkurencji </w:t>
      </w:r>
      <w:r w:rsidR="00CA2C21" w:rsidRPr="00CA2C21">
        <w:rPr>
          <w:rFonts w:ascii="Cambria" w:hAnsi="Cambria"/>
        </w:rPr>
        <w:t xml:space="preserve">stanowią - </w:t>
      </w:r>
      <w:r w:rsidRPr="00CA2C21">
        <w:rPr>
          <w:rFonts w:ascii="Cambria" w:hAnsi="Cambria"/>
        </w:rPr>
        <w:t xml:space="preserve">nieujawnione do wiadomości publicznej </w:t>
      </w:r>
      <w:r w:rsidR="00CA2C21" w:rsidRPr="00CA2C21">
        <w:rPr>
          <w:rFonts w:ascii="Cambria" w:hAnsi="Cambria"/>
        </w:rPr>
        <w:t xml:space="preserve">- </w:t>
      </w:r>
      <w:r w:rsidRPr="00CA2C21">
        <w:rPr>
          <w:rFonts w:ascii="Cambria" w:hAnsi="Cambria"/>
        </w:rPr>
        <w:t xml:space="preserve">informacje techniczne, technologiczne, organizacyjne przedsiębiorstw, lub inne informacje posiadające wartość gospodarczą dla </w:t>
      </w:r>
      <w:r w:rsidR="00F2107F">
        <w:rPr>
          <w:rFonts w:ascii="Cambria" w:hAnsi="Cambria"/>
        </w:rPr>
        <w:t>Zamawiającego</w:t>
      </w:r>
      <w:r w:rsidRPr="00CA2C21">
        <w:rPr>
          <w:rFonts w:ascii="Cambria" w:hAnsi="Cambria"/>
        </w:rPr>
        <w:t xml:space="preserve">, które jako całość lub w szczególnym zestawieniu i zbiorze ich elementów nie są powszechnie znane osobom zwykle zajmującym się tym rodzajem informacji albo nie są łatwo dostępne dla takich osób, lub których nieuprawnione ujawnienie narusza lub może naruszać interesy </w:t>
      </w:r>
      <w:r w:rsidR="00F2107F">
        <w:rPr>
          <w:rFonts w:ascii="Cambria" w:hAnsi="Cambria"/>
        </w:rPr>
        <w:t>Zamawiającego</w:t>
      </w:r>
      <w:r w:rsidRPr="00CA2C21">
        <w:rPr>
          <w:rFonts w:ascii="Cambria" w:hAnsi="Cambria"/>
        </w:rPr>
        <w:t xml:space="preserve"> jego klientów lub innych podmiotów powiązanych kapitałowo, organizacyjnie lub handlowo, o ile uprawniony do korzystania z informacji lub rozporządzania nimi podjął, przy zachowaniu należytej staranności, działania w celu utrzymania ich w poufności.</w:t>
      </w:r>
    </w:p>
    <w:p w14:paraId="6852AB9E" w14:textId="6DF376BD" w:rsidR="00A75D61" w:rsidRPr="00D01D99" w:rsidRDefault="00A75D61" w:rsidP="00575D8B">
      <w:pPr>
        <w:pStyle w:val="Akapitzlist"/>
        <w:numPr>
          <w:ilvl w:val="0"/>
          <w:numId w:val="5"/>
        </w:numPr>
        <w:spacing w:line="276" w:lineRule="auto"/>
        <w:jc w:val="both"/>
        <w:rPr>
          <w:rFonts w:ascii="Cambria" w:hAnsi="Cambria"/>
        </w:rPr>
      </w:pPr>
      <w:r w:rsidRPr="00D01D99">
        <w:rPr>
          <w:rFonts w:ascii="Cambria" w:hAnsi="Cambria"/>
        </w:rPr>
        <w:t xml:space="preserve">Strony zgodnie postanawiają, że zobowiązują się zachować w poufności Informacje chronione przez okres obowiązywania </w:t>
      </w:r>
      <w:r w:rsidR="00D01D99">
        <w:rPr>
          <w:rFonts w:ascii="Cambria" w:hAnsi="Cambria"/>
        </w:rPr>
        <w:t>postanowień Umowy.</w:t>
      </w:r>
      <w:r w:rsidRPr="00D01D99">
        <w:rPr>
          <w:rFonts w:ascii="Cambria" w:hAnsi="Cambria"/>
        </w:rPr>
        <w:t xml:space="preserve"> </w:t>
      </w:r>
    </w:p>
    <w:p w14:paraId="0BBA6249" w14:textId="36E4E0A6" w:rsidR="00A75D61" w:rsidRPr="00D01D99" w:rsidRDefault="00A75D61" w:rsidP="00575D8B">
      <w:pPr>
        <w:pStyle w:val="Akapitzlist"/>
        <w:numPr>
          <w:ilvl w:val="0"/>
          <w:numId w:val="5"/>
        </w:numPr>
        <w:spacing w:line="276" w:lineRule="auto"/>
        <w:jc w:val="both"/>
        <w:rPr>
          <w:rFonts w:ascii="Cambria" w:hAnsi="Cambria"/>
        </w:rPr>
      </w:pPr>
      <w:r w:rsidRPr="00D01D99">
        <w:rPr>
          <w:rFonts w:ascii="Cambria" w:hAnsi="Cambria"/>
        </w:rPr>
        <w:t xml:space="preserve">Strony postanawiają, że poprzez zdefiniowanie w niniejszej </w:t>
      </w:r>
      <w:r w:rsidR="00D01D99" w:rsidRPr="00D01D99">
        <w:rPr>
          <w:rFonts w:ascii="Cambria" w:hAnsi="Cambria"/>
        </w:rPr>
        <w:t>u</w:t>
      </w:r>
      <w:r w:rsidRPr="00D01D99">
        <w:rPr>
          <w:rFonts w:ascii="Cambria" w:hAnsi="Cambria"/>
        </w:rPr>
        <w:t xml:space="preserve">mowie Informacji chronionych, w tym tajemnicy przedsiębiorstwa </w:t>
      </w:r>
      <w:r w:rsidR="00F2107F">
        <w:rPr>
          <w:rFonts w:ascii="Cambria" w:hAnsi="Cambria"/>
        </w:rPr>
        <w:t>Zamawiającego</w:t>
      </w:r>
      <w:r w:rsidRPr="00D01D99">
        <w:rPr>
          <w:rFonts w:ascii="Cambria" w:hAnsi="Cambria"/>
        </w:rPr>
        <w:t xml:space="preserve"> oraz zasad mających do nich zastosowanie, spełniony został warunek podjęcia, przy zachowaniu należytej staranności, odpowiednich działań celem utrzymania w poufności ww. informacji, określony w § 1 ust. 5 niniejszej </w:t>
      </w:r>
      <w:r w:rsidR="00D01D99" w:rsidRPr="00D01D99">
        <w:rPr>
          <w:rFonts w:ascii="Cambria" w:hAnsi="Cambria"/>
        </w:rPr>
        <w:t>u</w:t>
      </w:r>
      <w:r w:rsidRPr="00D01D99">
        <w:rPr>
          <w:rFonts w:ascii="Cambria" w:hAnsi="Cambria"/>
        </w:rPr>
        <w:t>mowy i art. 11 ust. 2 ustawy z dnia 16 kwietnia 1993 r. o zwalczaniu nieuczciwej konkurencji</w:t>
      </w:r>
      <w:r w:rsidR="00D01D99">
        <w:rPr>
          <w:rFonts w:ascii="Cambria" w:hAnsi="Cambria"/>
        </w:rPr>
        <w:t>.</w:t>
      </w:r>
      <w:r w:rsidRPr="00D01D99">
        <w:rPr>
          <w:rFonts w:ascii="Cambria" w:hAnsi="Cambria"/>
        </w:rPr>
        <w:t xml:space="preserve"> </w:t>
      </w:r>
    </w:p>
    <w:p w14:paraId="0AA72A74" w14:textId="2F8AC373" w:rsidR="00A75D61" w:rsidRPr="00D01D99" w:rsidRDefault="00A75D61" w:rsidP="00575D8B">
      <w:pPr>
        <w:pStyle w:val="Akapitzlist"/>
        <w:numPr>
          <w:ilvl w:val="0"/>
          <w:numId w:val="5"/>
        </w:numPr>
        <w:spacing w:line="276" w:lineRule="auto"/>
        <w:jc w:val="both"/>
        <w:rPr>
          <w:rFonts w:ascii="Cambria" w:hAnsi="Cambria"/>
        </w:rPr>
      </w:pPr>
      <w:r w:rsidRPr="00D01D99">
        <w:rPr>
          <w:rFonts w:ascii="Cambria" w:hAnsi="Cambria"/>
        </w:rPr>
        <w:t xml:space="preserve">Wszelkie materiały, w tym m.in. dane utrwalone na tradycyjnych lub elektronicznych nośnikach informacji, dokumenty, instrukcje, opracowania, specyfikacje, schematy działania, spisy programów, wydruki danych stanowią i pozostają własnością </w:t>
      </w:r>
      <w:r w:rsidR="00F2107F">
        <w:rPr>
          <w:rFonts w:ascii="Cambria" w:hAnsi="Cambria"/>
        </w:rPr>
        <w:t>Zamawiającego</w:t>
      </w:r>
      <w:r w:rsidR="00D01D99">
        <w:rPr>
          <w:rFonts w:ascii="Cambria" w:hAnsi="Cambria"/>
        </w:rPr>
        <w:t>.</w:t>
      </w:r>
    </w:p>
    <w:p w14:paraId="4A146999" w14:textId="4F8A5140" w:rsidR="00A75D61" w:rsidRPr="00555021" w:rsidRDefault="00A75D61" w:rsidP="00575D8B">
      <w:pPr>
        <w:spacing w:line="276" w:lineRule="auto"/>
        <w:contextualSpacing/>
        <w:jc w:val="center"/>
        <w:rPr>
          <w:rFonts w:ascii="Cambria" w:hAnsi="Cambria"/>
          <w:b/>
          <w:bCs/>
          <w:sz w:val="20"/>
          <w:szCs w:val="20"/>
        </w:rPr>
      </w:pPr>
      <w:r w:rsidRPr="00555021">
        <w:rPr>
          <w:rFonts w:ascii="Cambria" w:hAnsi="Cambria"/>
          <w:b/>
          <w:bCs/>
          <w:sz w:val="20"/>
          <w:szCs w:val="20"/>
        </w:rPr>
        <w:t>§ 2</w:t>
      </w:r>
    </w:p>
    <w:p w14:paraId="085BF086" w14:textId="77777777" w:rsidR="00555021" w:rsidRPr="00D01D99" w:rsidRDefault="00555021" w:rsidP="00575D8B">
      <w:pPr>
        <w:spacing w:line="276" w:lineRule="auto"/>
        <w:contextualSpacing/>
        <w:jc w:val="center"/>
        <w:rPr>
          <w:rFonts w:ascii="Cambria" w:hAnsi="Cambria"/>
          <w:sz w:val="20"/>
          <w:szCs w:val="20"/>
        </w:rPr>
      </w:pPr>
    </w:p>
    <w:p w14:paraId="0C23FB09" w14:textId="24B28A22" w:rsidR="00A75D61" w:rsidRPr="00D01D99" w:rsidRDefault="00D01D99" w:rsidP="00575D8B">
      <w:pPr>
        <w:spacing w:line="276" w:lineRule="auto"/>
        <w:contextualSpacing/>
        <w:rPr>
          <w:rFonts w:ascii="Cambria" w:hAnsi="Cambria"/>
          <w:b/>
          <w:bCs/>
          <w:sz w:val="18"/>
          <w:szCs w:val="18"/>
        </w:rPr>
      </w:pPr>
      <w:r>
        <w:rPr>
          <w:rFonts w:ascii="Cambria" w:hAnsi="Cambria"/>
          <w:b/>
          <w:bCs/>
          <w:sz w:val="18"/>
          <w:szCs w:val="18"/>
        </w:rPr>
        <w:t>[</w:t>
      </w:r>
      <w:r w:rsidR="00A75D61" w:rsidRPr="00D01D99">
        <w:rPr>
          <w:rFonts w:ascii="Cambria" w:hAnsi="Cambria"/>
          <w:b/>
          <w:bCs/>
          <w:sz w:val="18"/>
          <w:szCs w:val="18"/>
        </w:rPr>
        <w:t xml:space="preserve">ZACHOWANIE INFORMACJI CHRONIONYCH </w:t>
      </w:r>
      <w:r w:rsidRPr="00D01D99">
        <w:rPr>
          <w:rFonts w:ascii="Cambria" w:hAnsi="Cambria"/>
          <w:b/>
          <w:bCs/>
          <w:sz w:val="18"/>
          <w:szCs w:val="18"/>
        </w:rPr>
        <w:t>W</w:t>
      </w:r>
      <w:r w:rsidR="00A75D61" w:rsidRPr="00D01D99">
        <w:rPr>
          <w:rFonts w:ascii="Cambria" w:hAnsi="Cambria"/>
          <w:b/>
          <w:bCs/>
          <w:sz w:val="18"/>
          <w:szCs w:val="18"/>
        </w:rPr>
        <w:t xml:space="preserve"> TAJEMNICY</w:t>
      </w:r>
      <w:r>
        <w:rPr>
          <w:rFonts w:ascii="Cambria" w:hAnsi="Cambria"/>
          <w:b/>
          <w:bCs/>
          <w:sz w:val="18"/>
          <w:szCs w:val="18"/>
        </w:rPr>
        <w:t>]</w:t>
      </w:r>
    </w:p>
    <w:p w14:paraId="5B6243B0" w14:textId="098D1107" w:rsidR="00A75D61" w:rsidRPr="00555021" w:rsidRDefault="00F2107F" w:rsidP="00575D8B">
      <w:pPr>
        <w:pStyle w:val="Akapitzlist"/>
        <w:numPr>
          <w:ilvl w:val="0"/>
          <w:numId w:val="7"/>
        </w:numPr>
        <w:spacing w:line="276" w:lineRule="auto"/>
        <w:jc w:val="both"/>
        <w:rPr>
          <w:rFonts w:ascii="Cambria" w:hAnsi="Cambria"/>
        </w:rPr>
      </w:pPr>
      <w:r>
        <w:rPr>
          <w:rFonts w:ascii="Cambria" w:hAnsi="Cambria"/>
        </w:rPr>
        <w:t>Broker</w:t>
      </w:r>
      <w:r w:rsidR="00A75D61" w:rsidRPr="00555021">
        <w:rPr>
          <w:rFonts w:ascii="Cambria" w:hAnsi="Cambria"/>
        </w:rPr>
        <w:t xml:space="preserve"> zapewnia, że:</w:t>
      </w:r>
    </w:p>
    <w:p w14:paraId="3F8A1BBF" w14:textId="2D7972E3" w:rsidR="00A75D61" w:rsidRPr="00555021" w:rsidRDefault="00A75D61" w:rsidP="00575D8B">
      <w:pPr>
        <w:pStyle w:val="Akapitzlist"/>
        <w:numPr>
          <w:ilvl w:val="1"/>
          <w:numId w:val="7"/>
        </w:numPr>
        <w:spacing w:line="276" w:lineRule="auto"/>
        <w:jc w:val="both"/>
        <w:rPr>
          <w:rFonts w:ascii="Cambria" w:hAnsi="Cambria"/>
        </w:rPr>
      </w:pPr>
      <w:r w:rsidRPr="00555021">
        <w:rPr>
          <w:rFonts w:ascii="Cambria" w:hAnsi="Cambria"/>
        </w:rPr>
        <w:t xml:space="preserve">wszelkie przekazane, udostępnione lub ujawnione mu przez </w:t>
      </w:r>
      <w:r w:rsidR="00F2107F">
        <w:rPr>
          <w:rFonts w:ascii="Cambria" w:hAnsi="Cambria"/>
        </w:rPr>
        <w:t>Zamawiającego</w:t>
      </w:r>
      <w:r w:rsidRPr="00555021">
        <w:rPr>
          <w:rFonts w:ascii="Cambria" w:hAnsi="Cambria"/>
        </w:rPr>
        <w:t xml:space="preserve"> Informacje chronione będą podlegały ochronie i będą zachowane w tajemnicy, w sposób zgodny </w:t>
      </w:r>
      <w:r w:rsidR="00555021">
        <w:rPr>
          <w:rFonts w:ascii="Cambria" w:hAnsi="Cambria"/>
        </w:rPr>
        <w:br/>
      </w:r>
      <w:r w:rsidRPr="00555021">
        <w:rPr>
          <w:rFonts w:ascii="Cambria" w:hAnsi="Cambria"/>
        </w:rPr>
        <w:t>z obowiązującymi przepisami prawa oraz postanowieniami niniejszej</w:t>
      </w:r>
      <w:r w:rsidR="00555021" w:rsidRPr="00555021">
        <w:rPr>
          <w:rFonts w:ascii="Cambria" w:hAnsi="Cambria"/>
        </w:rPr>
        <w:t xml:space="preserve"> </w:t>
      </w:r>
      <w:r w:rsidR="00555021">
        <w:rPr>
          <w:rFonts w:ascii="Cambria" w:hAnsi="Cambria"/>
        </w:rPr>
        <w:t>u</w:t>
      </w:r>
      <w:r w:rsidRPr="00555021">
        <w:rPr>
          <w:rFonts w:ascii="Cambria" w:hAnsi="Cambria"/>
        </w:rPr>
        <w:t>mowy,</w:t>
      </w:r>
    </w:p>
    <w:p w14:paraId="1DCB7E25" w14:textId="749B5DBF" w:rsidR="00A75D61" w:rsidRPr="00555021" w:rsidRDefault="00A75D61" w:rsidP="00575D8B">
      <w:pPr>
        <w:pStyle w:val="Akapitzlist"/>
        <w:numPr>
          <w:ilvl w:val="1"/>
          <w:numId w:val="7"/>
        </w:numPr>
        <w:spacing w:line="276" w:lineRule="auto"/>
        <w:jc w:val="both"/>
        <w:rPr>
          <w:rFonts w:ascii="Cambria" w:hAnsi="Cambria"/>
        </w:rPr>
      </w:pPr>
      <w:r w:rsidRPr="00555021">
        <w:rPr>
          <w:rFonts w:ascii="Cambria" w:hAnsi="Cambria"/>
        </w:rPr>
        <w:t xml:space="preserve">uzyskane Informacje chronione zostaną użyte i będą wykorzystane wyłącznie w celu </w:t>
      </w:r>
      <w:r w:rsidR="00555021">
        <w:rPr>
          <w:rFonts w:ascii="Cambria" w:hAnsi="Cambria"/>
        </w:rPr>
        <w:br/>
      </w:r>
      <w:r w:rsidRPr="00555021">
        <w:rPr>
          <w:rFonts w:ascii="Cambria" w:hAnsi="Cambria"/>
        </w:rPr>
        <w:t>w jakim zostały przekazane, udostępnione lub ujawnione,</w:t>
      </w:r>
    </w:p>
    <w:p w14:paraId="1CB536BC" w14:textId="07685FAD" w:rsidR="00A75D61" w:rsidRPr="00555021" w:rsidRDefault="00A75D61" w:rsidP="00575D8B">
      <w:pPr>
        <w:pStyle w:val="Akapitzlist"/>
        <w:numPr>
          <w:ilvl w:val="1"/>
          <w:numId w:val="7"/>
        </w:numPr>
        <w:spacing w:line="276" w:lineRule="auto"/>
        <w:jc w:val="both"/>
        <w:rPr>
          <w:rFonts w:ascii="Cambria" w:hAnsi="Cambria"/>
        </w:rPr>
      </w:pPr>
      <w:r w:rsidRPr="00555021">
        <w:rPr>
          <w:rFonts w:ascii="Cambria" w:hAnsi="Cambria"/>
        </w:rPr>
        <w:t xml:space="preserve">posiadane Informacje chronione nie zostaną przekazane lub ujawnione żadnej osobie trzeciej, bezpośrednio ani pośrednio, (z zastrzeżeniem wyjątków przewidzianych </w:t>
      </w:r>
      <w:r w:rsidR="00555021">
        <w:rPr>
          <w:rFonts w:ascii="Cambria" w:hAnsi="Cambria"/>
        </w:rPr>
        <w:br/>
      </w:r>
      <w:r w:rsidRPr="00555021">
        <w:rPr>
          <w:rFonts w:ascii="Cambria" w:hAnsi="Cambria"/>
        </w:rPr>
        <w:lastRenderedPageBreak/>
        <w:t xml:space="preserve">w niniejszej </w:t>
      </w:r>
      <w:r w:rsidR="00555021" w:rsidRPr="00555021">
        <w:rPr>
          <w:rFonts w:ascii="Cambria" w:hAnsi="Cambria"/>
        </w:rPr>
        <w:t>u</w:t>
      </w:r>
      <w:r w:rsidRPr="00555021">
        <w:rPr>
          <w:rFonts w:ascii="Cambria" w:hAnsi="Cambria"/>
        </w:rPr>
        <w:t>mowie, bądź wynikających z treści innych istniejących pomiędzy Stronami umów), bez uprzedniej zgody drugiej Strony, wyrażonej w formie pisemnej,</w:t>
      </w:r>
    </w:p>
    <w:p w14:paraId="2C33ADB3" w14:textId="5869F9A7" w:rsidR="00A75D61" w:rsidRPr="00555021" w:rsidRDefault="00A75D61" w:rsidP="00575D8B">
      <w:pPr>
        <w:pStyle w:val="Akapitzlist"/>
        <w:numPr>
          <w:ilvl w:val="1"/>
          <w:numId w:val="7"/>
        </w:numPr>
        <w:spacing w:line="276" w:lineRule="auto"/>
        <w:jc w:val="both"/>
        <w:rPr>
          <w:rFonts w:ascii="Cambria" w:hAnsi="Cambria"/>
        </w:rPr>
      </w:pPr>
      <w:r w:rsidRPr="00555021">
        <w:rPr>
          <w:rFonts w:ascii="Cambria" w:hAnsi="Cambria"/>
        </w:rPr>
        <w:t>będzie chronić na swój koszt Informacje chronione poprzez dołożenie należytej staranności.</w:t>
      </w:r>
    </w:p>
    <w:p w14:paraId="71F32347" w14:textId="5026101B" w:rsidR="00A75D61" w:rsidRPr="00555021" w:rsidRDefault="00F2107F" w:rsidP="00575D8B">
      <w:pPr>
        <w:pStyle w:val="Akapitzlist"/>
        <w:numPr>
          <w:ilvl w:val="0"/>
          <w:numId w:val="7"/>
        </w:numPr>
        <w:spacing w:line="276" w:lineRule="auto"/>
        <w:jc w:val="both"/>
        <w:rPr>
          <w:rFonts w:ascii="Cambria" w:hAnsi="Cambria"/>
        </w:rPr>
      </w:pPr>
      <w:r>
        <w:rPr>
          <w:rFonts w:ascii="Cambria" w:hAnsi="Cambria"/>
        </w:rPr>
        <w:t>Broker</w:t>
      </w:r>
      <w:r w:rsidR="00A75D61" w:rsidRPr="00555021">
        <w:rPr>
          <w:rFonts w:ascii="Cambria" w:hAnsi="Cambria"/>
        </w:rPr>
        <w:t xml:space="preserve"> ma obowiązek ochrony Informacji chronionych niezależnie od formy ich przekazania i przetwarzania (m.in. przekazów ustnych, dokumentów papierowych lub przekazów elektronicznych). Strony postanawiają, że Informacje chronione będą przekazywane pomiędzy nimi tylko w ustalonej wcześniej formie przez osoby upoważnione na mocy niniejszej </w:t>
      </w:r>
      <w:r w:rsidR="00555021" w:rsidRPr="00555021">
        <w:rPr>
          <w:rFonts w:ascii="Cambria" w:hAnsi="Cambria"/>
        </w:rPr>
        <w:t>u</w:t>
      </w:r>
      <w:r w:rsidR="00A75D61" w:rsidRPr="00555021">
        <w:rPr>
          <w:rFonts w:ascii="Cambria" w:hAnsi="Cambria"/>
        </w:rPr>
        <w:t>mowy.</w:t>
      </w:r>
    </w:p>
    <w:p w14:paraId="676DF90C" w14:textId="6D4896C1" w:rsidR="00A75D61" w:rsidRPr="00482979" w:rsidRDefault="00F2107F" w:rsidP="00575D8B">
      <w:pPr>
        <w:pStyle w:val="Akapitzlist"/>
        <w:numPr>
          <w:ilvl w:val="0"/>
          <w:numId w:val="7"/>
        </w:numPr>
        <w:spacing w:line="276" w:lineRule="auto"/>
        <w:jc w:val="both"/>
        <w:rPr>
          <w:rFonts w:ascii="Cambria" w:hAnsi="Cambria"/>
        </w:rPr>
      </w:pPr>
      <w:r>
        <w:rPr>
          <w:rFonts w:ascii="Cambria" w:hAnsi="Cambria"/>
        </w:rPr>
        <w:t>Broker</w:t>
      </w:r>
      <w:r w:rsidR="00A75D61" w:rsidRPr="00482979">
        <w:rPr>
          <w:rFonts w:ascii="Cambria" w:hAnsi="Cambria"/>
        </w:rPr>
        <w:t xml:space="preserve"> zobowiązuje się nie kopiować ani w inny sposób nie powielać dostarczonych przez </w:t>
      </w:r>
      <w:r>
        <w:rPr>
          <w:rFonts w:ascii="Cambria" w:hAnsi="Cambria"/>
        </w:rPr>
        <w:t>Zamawiającego</w:t>
      </w:r>
      <w:r w:rsidR="00A75D61" w:rsidRPr="00482979">
        <w:rPr>
          <w:rFonts w:ascii="Cambria" w:hAnsi="Cambria"/>
        </w:rPr>
        <w:t xml:space="preserve"> Informacji chronionych lub ich części, z wyjątkiem przypadków, kiedy jest to konieczne w celu dla jakiego zostały przekazane lub w innym celu ściśle związanym </w:t>
      </w:r>
      <w:r w:rsidR="00482979" w:rsidRPr="00482979">
        <w:rPr>
          <w:rFonts w:ascii="Cambria" w:hAnsi="Cambria"/>
        </w:rPr>
        <w:br/>
      </w:r>
      <w:r w:rsidR="00A75D61" w:rsidRPr="00482979">
        <w:rPr>
          <w:rFonts w:ascii="Cambria" w:hAnsi="Cambria"/>
        </w:rPr>
        <w:t xml:space="preserve">z przedmiotem współdziałania Stron w ramach </w:t>
      </w:r>
      <w:r w:rsidR="00C77548">
        <w:rPr>
          <w:rFonts w:ascii="Cambria" w:hAnsi="Cambria"/>
        </w:rPr>
        <w:t>Przetargu</w:t>
      </w:r>
      <w:r w:rsidR="00A75D61" w:rsidRPr="00482979">
        <w:rPr>
          <w:rFonts w:ascii="Cambria" w:hAnsi="Cambria"/>
        </w:rPr>
        <w:t xml:space="preserve">. Wszelkie wykonane w takim przypadku kopie lub reprodukcje Informacji chronionych, utrwalonych na jakichkolwiek nośnikach informacji, łącznie z nośnikami elektronicznymi, pozostają własnością </w:t>
      </w:r>
      <w:r>
        <w:rPr>
          <w:rFonts w:ascii="Cambria" w:hAnsi="Cambria"/>
        </w:rPr>
        <w:t>Zamawiającego</w:t>
      </w:r>
      <w:r w:rsidR="00A75D61" w:rsidRPr="00482979">
        <w:rPr>
          <w:rFonts w:ascii="Cambria" w:hAnsi="Cambria"/>
        </w:rPr>
        <w:t xml:space="preserve"> i zostaną wydane, zniszczone lub skutecznie usunięte z nośników informacji na żądanie </w:t>
      </w:r>
      <w:r>
        <w:rPr>
          <w:rFonts w:ascii="Cambria" w:hAnsi="Cambria"/>
        </w:rPr>
        <w:t>Zamawiającego</w:t>
      </w:r>
      <w:r w:rsidR="00A75D61" w:rsidRPr="00482979">
        <w:rPr>
          <w:rFonts w:ascii="Cambria" w:hAnsi="Cambria"/>
        </w:rPr>
        <w:t xml:space="preserve">, przy czym </w:t>
      </w:r>
      <w:r>
        <w:rPr>
          <w:rFonts w:ascii="Cambria" w:hAnsi="Cambria"/>
        </w:rPr>
        <w:t>Broker</w:t>
      </w:r>
      <w:r w:rsidR="00A75D61" w:rsidRPr="00482979">
        <w:rPr>
          <w:rFonts w:ascii="Cambria" w:hAnsi="Cambria"/>
        </w:rPr>
        <w:t xml:space="preserve"> ma prawo pozostawienia jednej kopii wyłącznie dla celów ewentualnych sporów i postępowań podatkowych lub sądowo-administracyjnych.</w:t>
      </w:r>
    </w:p>
    <w:p w14:paraId="3C36811C" w14:textId="16C69888" w:rsidR="00A75D61" w:rsidRPr="00482979" w:rsidRDefault="00A75D61" w:rsidP="00575D8B">
      <w:pPr>
        <w:pStyle w:val="Akapitzlist"/>
        <w:numPr>
          <w:ilvl w:val="0"/>
          <w:numId w:val="7"/>
        </w:numPr>
        <w:spacing w:line="276" w:lineRule="auto"/>
        <w:jc w:val="both"/>
        <w:rPr>
          <w:rFonts w:ascii="Cambria" w:hAnsi="Cambria"/>
        </w:rPr>
      </w:pPr>
      <w:r w:rsidRPr="00482979">
        <w:rPr>
          <w:rFonts w:ascii="Cambria" w:hAnsi="Cambria"/>
        </w:rPr>
        <w:t xml:space="preserve">Zobowiązanie do zachowania w tajemnicy Informacji chronionych obejmuje również wszelkie opracowania w tym zbiorowe, kompilacje oraz inne dokumenty w takim zakresie, w jakim będą one zawierały jakiekolwiek Informacje chronione lub oparte będą </w:t>
      </w:r>
      <w:r w:rsidR="00482979">
        <w:rPr>
          <w:rFonts w:ascii="Cambria" w:hAnsi="Cambria"/>
        </w:rPr>
        <w:t xml:space="preserve">na </w:t>
      </w:r>
      <w:r w:rsidRPr="00482979">
        <w:rPr>
          <w:rFonts w:ascii="Cambria" w:hAnsi="Cambria"/>
        </w:rPr>
        <w:t>informacj</w:t>
      </w:r>
      <w:r w:rsidR="00482979">
        <w:rPr>
          <w:rFonts w:ascii="Cambria" w:hAnsi="Cambria"/>
        </w:rPr>
        <w:t>ach</w:t>
      </w:r>
      <w:r w:rsidRPr="00482979">
        <w:rPr>
          <w:rFonts w:ascii="Cambria" w:hAnsi="Cambria"/>
        </w:rPr>
        <w:t xml:space="preserve"> chronion</w:t>
      </w:r>
      <w:r w:rsidR="00482979">
        <w:rPr>
          <w:rFonts w:ascii="Cambria" w:hAnsi="Cambria"/>
        </w:rPr>
        <w:t>ych.</w:t>
      </w:r>
    </w:p>
    <w:p w14:paraId="08363E9C" w14:textId="68CFC2F1" w:rsidR="00A75D61" w:rsidRPr="00823D1D" w:rsidRDefault="00A75D61" w:rsidP="00575D8B">
      <w:pPr>
        <w:pStyle w:val="Akapitzlist"/>
        <w:numPr>
          <w:ilvl w:val="0"/>
          <w:numId w:val="7"/>
        </w:numPr>
        <w:spacing w:line="276" w:lineRule="auto"/>
        <w:jc w:val="both"/>
        <w:rPr>
          <w:rFonts w:ascii="Cambria" w:hAnsi="Cambria"/>
        </w:rPr>
      </w:pPr>
      <w:r w:rsidRPr="00823D1D">
        <w:rPr>
          <w:rFonts w:ascii="Cambria" w:hAnsi="Cambria"/>
        </w:rPr>
        <w:t xml:space="preserve">Informacje chronione mogą zostać przekazane tylko upoważnionym pracownikom </w:t>
      </w:r>
      <w:r w:rsidR="00F2107F">
        <w:rPr>
          <w:rFonts w:ascii="Cambria" w:hAnsi="Cambria"/>
        </w:rPr>
        <w:t>Brokera</w:t>
      </w:r>
      <w:r w:rsidRPr="00823D1D">
        <w:rPr>
          <w:rFonts w:ascii="Cambria" w:hAnsi="Cambria"/>
        </w:rPr>
        <w:t xml:space="preserve">, osobom zatrudnionym przez </w:t>
      </w:r>
      <w:r w:rsidR="00F2107F">
        <w:rPr>
          <w:rFonts w:ascii="Cambria" w:hAnsi="Cambria"/>
        </w:rPr>
        <w:t>Brokera</w:t>
      </w:r>
      <w:r w:rsidRPr="00823D1D">
        <w:rPr>
          <w:rFonts w:ascii="Cambria" w:hAnsi="Cambria"/>
        </w:rPr>
        <w:t xml:space="preserve"> na podstawie umów cywilnoprawnych, podmiotom stowarzyszonym z </w:t>
      </w:r>
      <w:r w:rsidR="00F2107F">
        <w:rPr>
          <w:rFonts w:ascii="Cambria" w:hAnsi="Cambria"/>
        </w:rPr>
        <w:t>Brokerem</w:t>
      </w:r>
      <w:r w:rsidRPr="00823D1D">
        <w:rPr>
          <w:rFonts w:ascii="Cambria" w:hAnsi="Cambria"/>
        </w:rPr>
        <w:t xml:space="preserve"> oraz innym osobom, któr</w:t>
      </w:r>
      <w:r w:rsidR="00482979" w:rsidRPr="00823D1D">
        <w:rPr>
          <w:rFonts w:ascii="Cambria" w:hAnsi="Cambria"/>
        </w:rPr>
        <w:t>e</w:t>
      </w:r>
      <w:r w:rsidRPr="00823D1D">
        <w:rPr>
          <w:rFonts w:ascii="Cambria" w:hAnsi="Cambria"/>
        </w:rPr>
        <w:t xml:space="preserve"> z uwagi na zakres swych obowiązków bądź zadania im powierzone będą zaangażowan</w:t>
      </w:r>
      <w:r w:rsidR="00482979" w:rsidRPr="00823D1D">
        <w:rPr>
          <w:rFonts w:ascii="Cambria" w:hAnsi="Cambria"/>
        </w:rPr>
        <w:t>e</w:t>
      </w:r>
      <w:r w:rsidRPr="00823D1D">
        <w:rPr>
          <w:rFonts w:ascii="Cambria" w:hAnsi="Cambria"/>
        </w:rPr>
        <w:t xml:space="preserve"> w realizację zadań na rzecz </w:t>
      </w:r>
      <w:r w:rsidR="00F2107F">
        <w:rPr>
          <w:rFonts w:ascii="Cambria" w:hAnsi="Cambria"/>
        </w:rPr>
        <w:t>Brokera</w:t>
      </w:r>
      <w:r w:rsidR="0017549E">
        <w:rPr>
          <w:rFonts w:ascii="Cambria" w:hAnsi="Cambria"/>
        </w:rPr>
        <w:t>,</w:t>
      </w:r>
      <w:r w:rsidRPr="00823D1D">
        <w:rPr>
          <w:rFonts w:ascii="Cambria" w:hAnsi="Cambria"/>
        </w:rPr>
        <w:t xml:space="preserve"> i któr</w:t>
      </w:r>
      <w:r w:rsidR="00482979" w:rsidRPr="00823D1D">
        <w:rPr>
          <w:rFonts w:ascii="Cambria" w:hAnsi="Cambria"/>
        </w:rPr>
        <w:t>e</w:t>
      </w:r>
      <w:r w:rsidRPr="00823D1D">
        <w:rPr>
          <w:rFonts w:ascii="Cambria" w:hAnsi="Cambria"/>
        </w:rPr>
        <w:t xml:space="preserve"> zostaną wcześniej wyraźnie poinformowan</w:t>
      </w:r>
      <w:r w:rsidR="00823D1D" w:rsidRPr="00823D1D">
        <w:rPr>
          <w:rFonts w:ascii="Cambria" w:hAnsi="Cambria"/>
        </w:rPr>
        <w:t xml:space="preserve">e o </w:t>
      </w:r>
      <w:r w:rsidRPr="00823D1D">
        <w:rPr>
          <w:rFonts w:ascii="Cambria" w:hAnsi="Cambria"/>
        </w:rPr>
        <w:t xml:space="preserve">charakterze Informacji chronionych oraz </w:t>
      </w:r>
      <w:r w:rsidR="00401F68">
        <w:rPr>
          <w:rFonts w:ascii="Cambria" w:hAnsi="Cambria"/>
        </w:rPr>
        <w:br/>
      </w:r>
      <w:r w:rsidRPr="00823D1D">
        <w:rPr>
          <w:rFonts w:ascii="Cambria" w:hAnsi="Cambria"/>
        </w:rPr>
        <w:t xml:space="preserve">o zobowiązaniach </w:t>
      </w:r>
      <w:r w:rsidR="00F2107F">
        <w:rPr>
          <w:rFonts w:ascii="Cambria" w:hAnsi="Cambria"/>
        </w:rPr>
        <w:t>Brokera</w:t>
      </w:r>
      <w:r w:rsidRPr="00823D1D">
        <w:rPr>
          <w:rFonts w:ascii="Cambria" w:hAnsi="Cambria"/>
        </w:rPr>
        <w:t xml:space="preserve"> do zachowania ich w tajemnicy, wynikając</w:t>
      </w:r>
      <w:r w:rsidR="00823D1D" w:rsidRPr="00823D1D">
        <w:rPr>
          <w:rFonts w:ascii="Cambria" w:hAnsi="Cambria"/>
        </w:rPr>
        <w:t>ej</w:t>
      </w:r>
      <w:r w:rsidRPr="00823D1D">
        <w:rPr>
          <w:rFonts w:ascii="Cambria" w:hAnsi="Cambria"/>
        </w:rPr>
        <w:t xml:space="preserve"> z niniejszej mowy oraz zobowiążą się na piśmie do przestrzegania zasad ochrony Informacji chronionych. Osoby oddelegowane przez </w:t>
      </w:r>
      <w:r w:rsidR="0017549E">
        <w:rPr>
          <w:rFonts w:ascii="Cambria" w:hAnsi="Cambria"/>
        </w:rPr>
        <w:t>Brokera</w:t>
      </w:r>
      <w:r w:rsidRPr="00823D1D">
        <w:rPr>
          <w:rFonts w:ascii="Cambria" w:hAnsi="Cambria"/>
        </w:rPr>
        <w:t xml:space="preserve"> wyłącznie do realizacji współpracy </w:t>
      </w:r>
      <w:r w:rsidR="0017549E">
        <w:rPr>
          <w:rFonts w:ascii="Cambria" w:hAnsi="Cambria"/>
        </w:rPr>
        <w:t>z zamawiającym</w:t>
      </w:r>
      <w:r w:rsidRPr="00823D1D">
        <w:rPr>
          <w:rFonts w:ascii="Cambria" w:hAnsi="Cambria"/>
        </w:rPr>
        <w:t xml:space="preserve"> podpiszą oświadczenie, którego wzór stanowi załącznik nr 1 do niniejszej </w:t>
      </w:r>
      <w:r w:rsidR="00823D1D" w:rsidRPr="00823D1D">
        <w:rPr>
          <w:rFonts w:ascii="Cambria" w:hAnsi="Cambria"/>
        </w:rPr>
        <w:t>u</w:t>
      </w:r>
      <w:r w:rsidRPr="00823D1D">
        <w:rPr>
          <w:rFonts w:ascii="Cambria" w:hAnsi="Cambria"/>
        </w:rPr>
        <w:t xml:space="preserve">mowy. Nie stanowi naruszenia niniejszej </w:t>
      </w:r>
      <w:r w:rsidR="00823D1D" w:rsidRPr="00823D1D">
        <w:rPr>
          <w:rFonts w:ascii="Cambria" w:hAnsi="Cambria"/>
        </w:rPr>
        <w:t>u</w:t>
      </w:r>
      <w:r w:rsidRPr="00823D1D">
        <w:rPr>
          <w:rFonts w:ascii="Cambria" w:hAnsi="Cambria"/>
        </w:rPr>
        <w:t xml:space="preserve">mowy przekazanie Informacji chronionych doradcom prawnym </w:t>
      </w:r>
      <w:r w:rsidR="00F2107F">
        <w:rPr>
          <w:rFonts w:ascii="Cambria" w:hAnsi="Cambria"/>
        </w:rPr>
        <w:t>Brokera</w:t>
      </w:r>
      <w:r w:rsidRPr="00823D1D">
        <w:rPr>
          <w:rFonts w:ascii="Cambria" w:hAnsi="Cambria"/>
        </w:rPr>
        <w:t xml:space="preserve"> pod warunkiem zachowania przez nich w tajemnicy Informacji chronionych.</w:t>
      </w:r>
    </w:p>
    <w:p w14:paraId="10940725" w14:textId="0BDD9884" w:rsidR="00A75D61" w:rsidRPr="00823D1D" w:rsidRDefault="00A75D61" w:rsidP="00575D8B">
      <w:pPr>
        <w:pStyle w:val="Akapitzlist"/>
        <w:numPr>
          <w:ilvl w:val="0"/>
          <w:numId w:val="7"/>
        </w:numPr>
        <w:spacing w:line="276" w:lineRule="auto"/>
        <w:jc w:val="both"/>
        <w:rPr>
          <w:rFonts w:ascii="Cambria" w:hAnsi="Cambria"/>
        </w:rPr>
      </w:pPr>
      <w:r w:rsidRPr="00823D1D">
        <w:rPr>
          <w:rFonts w:ascii="Cambria" w:hAnsi="Cambria"/>
        </w:rPr>
        <w:t xml:space="preserve">Strony postanawiają, że w przypadku angażowania przez </w:t>
      </w:r>
      <w:r w:rsidR="0017549E">
        <w:rPr>
          <w:rFonts w:ascii="Cambria" w:hAnsi="Cambria"/>
        </w:rPr>
        <w:t>Brokera</w:t>
      </w:r>
      <w:r w:rsidRPr="00823D1D">
        <w:rPr>
          <w:rFonts w:ascii="Cambria" w:hAnsi="Cambria"/>
        </w:rPr>
        <w:t xml:space="preserve"> osób trzecich do uczestnictwa w </w:t>
      </w:r>
      <w:r w:rsidR="00C77548">
        <w:rPr>
          <w:rFonts w:ascii="Cambria" w:hAnsi="Cambria"/>
        </w:rPr>
        <w:t>Przetargu</w:t>
      </w:r>
      <w:r w:rsidRPr="00823D1D">
        <w:rPr>
          <w:rFonts w:ascii="Cambria" w:hAnsi="Cambria"/>
        </w:rPr>
        <w:t xml:space="preserve">, Informacje chronione będą mogły być przekazywane takim osobom wyłącznie po otrzymaniu pisemnej zgody od </w:t>
      </w:r>
      <w:r w:rsidR="00F2107F">
        <w:rPr>
          <w:rFonts w:ascii="Cambria" w:hAnsi="Cambria"/>
        </w:rPr>
        <w:t>Zamawiającego</w:t>
      </w:r>
      <w:r w:rsidRPr="00823D1D">
        <w:rPr>
          <w:rFonts w:ascii="Cambria" w:hAnsi="Cambria"/>
        </w:rPr>
        <w:t xml:space="preserve"> a także </w:t>
      </w:r>
      <w:r w:rsidR="00823D1D">
        <w:rPr>
          <w:rFonts w:ascii="Cambria" w:hAnsi="Cambria"/>
        </w:rPr>
        <w:br/>
      </w:r>
      <w:r w:rsidRPr="00823D1D">
        <w:rPr>
          <w:rFonts w:ascii="Cambria" w:hAnsi="Cambria"/>
        </w:rPr>
        <w:t xml:space="preserve">z zachowaniem wymogów określonych w niniejszej </w:t>
      </w:r>
      <w:r w:rsidR="00823D1D" w:rsidRPr="00823D1D">
        <w:rPr>
          <w:rFonts w:ascii="Cambria" w:hAnsi="Cambria"/>
        </w:rPr>
        <w:t>u</w:t>
      </w:r>
      <w:r w:rsidRPr="00823D1D">
        <w:rPr>
          <w:rFonts w:ascii="Cambria" w:hAnsi="Cambria"/>
        </w:rPr>
        <w:t xml:space="preserve">mowie. W tym przypadku </w:t>
      </w:r>
      <w:r w:rsidR="00F2107F">
        <w:rPr>
          <w:rFonts w:ascii="Cambria" w:hAnsi="Cambria"/>
        </w:rPr>
        <w:t>Broker</w:t>
      </w:r>
      <w:r w:rsidRPr="00823D1D">
        <w:rPr>
          <w:rFonts w:ascii="Cambria" w:hAnsi="Cambria"/>
        </w:rPr>
        <w:t xml:space="preserve"> bierze na siebie odpowiedzialność za przekazywanie Informacji chronionych </w:t>
      </w:r>
      <w:r w:rsidR="00823D1D">
        <w:rPr>
          <w:rFonts w:ascii="Cambria" w:hAnsi="Cambria"/>
        </w:rPr>
        <w:t>O</w:t>
      </w:r>
      <w:r w:rsidRPr="00823D1D">
        <w:rPr>
          <w:rFonts w:ascii="Cambria" w:hAnsi="Cambria"/>
        </w:rPr>
        <w:t>sobom trzecim.</w:t>
      </w:r>
    </w:p>
    <w:p w14:paraId="19E2D35C" w14:textId="2D5B9AEC" w:rsidR="00A75D61" w:rsidRDefault="00A75D61" w:rsidP="00575D8B">
      <w:pPr>
        <w:spacing w:line="276" w:lineRule="auto"/>
        <w:contextualSpacing/>
        <w:jc w:val="center"/>
        <w:rPr>
          <w:rFonts w:ascii="Cambria" w:hAnsi="Cambria"/>
          <w:b/>
          <w:bCs/>
          <w:sz w:val="20"/>
          <w:szCs w:val="20"/>
        </w:rPr>
      </w:pPr>
      <w:r w:rsidRPr="006840D9">
        <w:rPr>
          <w:rFonts w:ascii="Cambria" w:hAnsi="Cambria"/>
          <w:b/>
          <w:bCs/>
          <w:sz w:val="20"/>
          <w:szCs w:val="20"/>
        </w:rPr>
        <w:t>§ 3</w:t>
      </w:r>
    </w:p>
    <w:p w14:paraId="2E531A70" w14:textId="77777777" w:rsidR="006840D9" w:rsidRPr="006840D9" w:rsidRDefault="006840D9" w:rsidP="00575D8B">
      <w:pPr>
        <w:spacing w:line="276" w:lineRule="auto"/>
        <w:contextualSpacing/>
        <w:jc w:val="center"/>
        <w:rPr>
          <w:rFonts w:ascii="Cambria" w:hAnsi="Cambria"/>
          <w:b/>
          <w:bCs/>
          <w:sz w:val="20"/>
          <w:szCs w:val="20"/>
        </w:rPr>
      </w:pPr>
    </w:p>
    <w:p w14:paraId="2DD33DC0" w14:textId="28D943E5" w:rsidR="00A75D61" w:rsidRPr="006840D9" w:rsidRDefault="006840D9" w:rsidP="00575D8B">
      <w:pPr>
        <w:spacing w:line="276" w:lineRule="auto"/>
        <w:contextualSpacing/>
        <w:rPr>
          <w:rFonts w:ascii="Cambria" w:hAnsi="Cambria"/>
          <w:b/>
          <w:bCs/>
          <w:sz w:val="18"/>
          <w:szCs w:val="18"/>
        </w:rPr>
      </w:pPr>
      <w:r>
        <w:rPr>
          <w:rFonts w:ascii="Cambria" w:hAnsi="Cambria"/>
          <w:b/>
          <w:bCs/>
          <w:sz w:val="18"/>
          <w:szCs w:val="18"/>
        </w:rPr>
        <w:t>[</w:t>
      </w:r>
      <w:r w:rsidR="00A75D61" w:rsidRPr="006840D9">
        <w:rPr>
          <w:rFonts w:ascii="Cambria" w:hAnsi="Cambria"/>
          <w:b/>
          <w:bCs/>
          <w:sz w:val="18"/>
          <w:szCs w:val="18"/>
        </w:rPr>
        <w:t>OGRANICZENIA OBOWIĄZKU ZACHOWANIA TAJEMNICY</w:t>
      </w:r>
      <w:r>
        <w:rPr>
          <w:rFonts w:ascii="Cambria" w:hAnsi="Cambria"/>
          <w:b/>
          <w:bCs/>
          <w:sz w:val="18"/>
          <w:szCs w:val="18"/>
        </w:rPr>
        <w:t>]</w:t>
      </w:r>
    </w:p>
    <w:p w14:paraId="159B3EBE" w14:textId="29CFA5B3" w:rsidR="00A75D61" w:rsidRPr="000458BA" w:rsidRDefault="00A75D61" w:rsidP="00575D8B">
      <w:pPr>
        <w:pStyle w:val="Akapitzlist"/>
        <w:numPr>
          <w:ilvl w:val="0"/>
          <w:numId w:val="11"/>
        </w:numPr>
        <w:spacing w:line="276" w:lineRule="auto"/>
        <w:jc w:val="both"/>
        <w:rPr>
          <w:rFonts w:ascii="Cambria" w:hAnsi="Cambria"/>
        </w:rPr>
      </w:pPr>
      <w:r w:rsidRPr="000458BA">
        <w:rPr>
          <w:rFonts w:ascii="Cambria" w:hAnsi="Cambria"/>
        </w:rPr>
        <w:t>Strony ustalają, że Informacje chronione i zobowiązanie do zachowania ich w tajemnicy nie obejmują:</w:t>
      </w:r>
    </w:p>
    <w:p w14:paraId="6BA865C6" w14:textId="037C5722" w:rsidR="00A75D61" w:rsidRPr="000458BA" w:rsidRDefault="00A75D61" w:rsidP="00575D8B">
      <w:pPr>
        <w:pStyle w:val="Akapitzlist"/>
        <w:numPr>
          <w:ilvl w:val="1"/>
          <w:numId w:val="11"/>
        </w:numPr>
        <w:spacing w:line="276" w:lineRule="auto"/>
        <w:jc w:val="both"/>
        <w:rPr>
          <w:rFonts w:ascii="Cambria" w:hAnsi="Cambria"/>
        </w:rPr>
      </w:pPr>
      <w:r w:rsidRPr="000458BA">
        <w:rPr>
          <w:rFonts w:ascii="Cambria" w:hAnsi="Cambria"/>
        </w:rPr>
        <w:t>informacji, które są lub staną się dostępne publicznie bez naruszania postanowień niniejszej Umowy,</w:t>
      </w:r>
    </w:p>
    <w:p w14:paraId="3579039E" w14:textId="20938F98" w:rsidR="00A75D61" w:rsidRPr="000458BA" w:rsidRDefault="00A75D61" w:rsidP="00575D8B">
      <w:pPr>
        <w:pStyle w:val="Akapitzlist"/>
        <w:numPr>
          <w:ilvl w:val="1"/>
          <w:numId w:val="11"/>
        </w:numPr>
        <w:spacing w:line="276" w:lineRule="auto"/>
        <w:jc w:val="both"/>
        <w:rPr>
          <w:rFonts w:ascii="Cambria" w:hAnsi="Cambria"/>
        </w:rPr>
      </w:pPr>
      <w:r w:rsidRPr="000458BA">
        <w:rPr>
          <w:rFonts w:ascii="Cambria" w:hAnsi="Cambria"/>
        </w:rPr>
        <w:lastRenderedPageBreak/>
        <w:t xml:space="preserve">informacji, które legalnie znajdowały się w posiadaniu </w:t>
      </w:r>
      <w:r w:rsidR="00F2107F">
        <w:rPr>
          <w:rFonts w:ascii="Cambria" w:hAnsi="Cambria"/>
        </w:rPr>
        <w:t>Brokera</w:t>
      </w:r>
      <w:r w:rsidRPr="000458BA">
        <w:rPr>
          <w:rFonts w:ascii="Cambria" w:hAnsi="Cambria"/>
        </w:rPr>
        <w:t xml:space="preserve"> przed podpisaniem niniejszej </w:t>
      </w:r>
      <w:r w:rsidR="000458BA" w:rsidRPr="000458BA">
        <w:rPr>
          <w:rFonts w:ascii="Cambria" w:hAnsi="Cambria"/>
        </w:rPr>
        <w:t>u</w:t>
      </w:r>
      <w:r w:rsidRPr="000458BA">
        <w:rPr>
          <w:rFonts w:ascii="Cambria" w:hAnsi="Cambria"/>
        </w:rPr>
        <w:t>mowy lub innych umów obowiązujących pomiędzy Stronami i nie były objęte obowiązkiem zachowania w tajemnicy zanim zostały jej ujawnione</w:t>
      </w:r>
      <w:r w:rsidR="000458BA">
        <w:rPr>
          <w:rFonts w:ascii="Cambria" w:hAnsi="Cambria"/>
        </w:rPr>
        <w:t>;</w:t>
      </w:r>
    </w:p>
    <w:p w14:paraId="2ABF4946" w14:textId="308EBD64" w:rsidR="00A75D61" w:rsidRPr="000458BA" w:rsidRDefault="00A75D61" w:rsidP="00575D8B">
      <w:pPr>
        <w:pStyle w:val="Akapitzlist"/>
        <w:numPr>
          <w:ilvl w:val="1"/>
          <w:numId w:val="11"/>
        </w:numPr>
        <w:spacing w:line="276" w:lineRule="auto"/>
        <w:jc w:val="both"/>
        <w:rPr>
          <w:rFonts w:ascii="Cambria" w:hAnsi="Cambria"/>
        </w:rPr>
      </w:pPr>
      <w:r w:rsidRPr="000458BA">
        <w:rPr>
          <w:rFonts w:ascii="Cambria" w:hAnsi="Cambria"/>
        </w:rPr>
        <w:t xml:space="preserve">informacji uzyskanych od </w:t>
      </w:r>
      <w:r w:rsidR="000458BA" w:rsidRPr="000458BA">
        <w:rPr>
          <w:rFonts w:ascii="Cambria" w:hAnsi="Cambria"/>
        </w:rPr>
        <w:t>O</w:t>
      </w:r>
      <w:r w:rsidRPr="000458BA">
        <w:rPr>
          <w:rFonts w:ascii="Cambria" w:hAnsi="Cambria"/>
        </w:rPr>
        <w:t xml:space="preserve">sób trzecich, które miały prawo ich posiadania i ujawniania oraz informacji wynikających z przetworzenia tych informacji, pod warunkiem jednak, że zostały uzyskane bez naruszenia prawa i niniejszej </w:t>
      </w:r>
      <w:r w:rsidR="000458BA">
        <w:rPr>
          <w:rFonts w:ascii="Cambria" w:hAnsi="Cambria"/>
        </w:rPr>
        <w:t>u</w:t>
      </w:r>
      <w:r w:rsidRPr="000458BA">
        <w:rPr>
          <w:rFonts w:ascii="Cambria" w:hAnsi="Cambria"/>
        </w:rPr>
        <w:t>mowy.</w:t>
      </w:r>
    </w:p>
    <w:p w14:paraId="7955DF6F" w14:textId="396301D9" w:rsidR="00A75D61" w:rsidRPr="000458BA" w:rsidRDefault="00F2107F" w:rsidP="00401F68">
      <w:pPr>
        <w:pStyle w:val="Akapitzlist"/>
        <w:numPr>
          <w:ilvl w:val="0"/>
          <w:numId w:val="11"/>
        </w:numPr>
        <w:spacing w:line="276" w:lineRule="auto"/>
        <w:jc w:val="both"/>
        <w:rPr>
          <w:rFonts w:ascii="Cambria" w:hAnsi="Cambria"/>
        </w:rPr>
      </w:pPr>
      <w:r>
        <w:rPr>
          <w:rFonts w:ascii="Cambria" w:hAnsi="Cambria"/>
        </w:rPr>
        <w:t>Broker</w:t>
      </w:r>
      <w:r w:rsidR="00A75D61" w:rsidRPr="000458BA">
        <w:rPr>
          <w:rFonts w:ascii="Cambria" w:hAnsi="Cambria"/>
        </w:rPr>
        <w:t xml:space="preserve"> będzie zwolniony z obowiązku zachowania w tajemnicy Informacji chronionych </w:t>
      </w:r>
      <w:r w:rsidR="00401F68">
        <w:rPr>
          <w:rFonts w:ascii="Cambria" w:hAnsi="Cambria"/>
        </w:rPr>
        <w:br/>
      </w:r>
      <w:r w:rsidR="00A75D61" w:rsidRPr="000458BA">
        <w:rPr>
          <w:rFonts w:ascii="Cambria" w:hAnsi="Cambria"/>
        </w:rPr>
        <w:t xml:space="preserve">w przypadku, gdy obowiązek ujawnienia Informacji chronionych wynikać będzie </w:t>
      </w:r>
      <w:r w:rsidR="00401F68">
        <w:rPr>
          <w:rFonts w:ascii="Cambria" w:hAnsi="Cambria"/>
        </w:rPr>
        <w:br/>
      </w:r>
      <w:r w:rsidR="00A75D61" w:rsidRPr="000458BA">
        <w:rPr>
          <w:rFonts w:ascii="Cambria" w:hAnsi="Cambria"/>
        </w:rPr>
        <w:t>z bezwzględnie obowiązujących przepisów prawa lub orzeczenia/ decyzji uprawnionego sądu lub organu. O każd</w:t>
      </w:r>
      <w:r w:rsidR="000458BA" w:rsidRPr="000458BA">
        <w:rPr>
          <w:rFonts w:ascii="Cambria" w:hAnsi="Cambria"/>
        </w:rPr>
        <w:t>orazowym</w:t>
      </w:r>
      <w:r w:rsidR="00A75D61" w:rsidRPr="000458BA">
        <w:rPr>
          <w:rFonts w:ascii="Cambria" w:hAnsi="Cambria"/>
        </w:rPr>
        <w:t xml:space="preserve"> wystąpieniu takiego obowiązku, </w:t>
      </w:r>
      <w:r>
        <w:rPr>
          <w:rFonts w:ascii="Cambria" w:hAnsi="Cambria"/>
        </w:rPr>
        <w:t>Broker</w:t>
      </w:r>
      <w:r w:rsidR="00A75D61" w:rsidRPr="000458BA">
        <w:rPr>
          <w:rFonts w:ascii="Cambria" w:hAnsi="Cambria"/>
        </w:rPr>
        <w:t xml:space="preserve"> jest zobowiązany niezwłocznie, nie później niż w terminie dwóch dni roboczych, licząc od dnia powzięcia informacji o zaistnieniu takiej okoliczności, powiadomić </w:t>
      </w:r>
      <w:r w:rsidR="0017549E">
        <w:rPr>
          <w:rFonts w:ascii="Cambria" w:hAnsi="Cambria"/>
        </w:rPr>
        <w:t>Zamawiającego</w:t>
      </w:r>
      <w:r w:rsidR="00A75D61" w:rsidRPr="000458BA">
        <w:rPr>
          <w:rFonts w:ascii="Cambria" w:hAnsi="Cambria"/>
        </w:rPr>
        <w:t xml:space="preserve"> o okolicznościach uzasadniających ujawnienie Informacji chronionych, chyba że w toku postępowania przygotowawczego organ prowadzący nałoży na </w:t>
      </w:r>
      <w:r w:rsidR="0017549E">
        <w:rPr>
          <w:rFonts w:ascii="Cambria" w:hAnsi="Cambria"/>
        </w:rPr>
        <w:t>Brokera</w:t>
      </w:r>
      <w:r w:rsidR="00A75D61" w:rsidRPr="000458BA">
        <w:rPr>
          <w:rFonts w:ascii="Cambria" w:hAnsi="Cambria"/>
        </w:rPr>
        <w:t xml:space="preserve"> obowiązek nieujawniania </w:t>
      </w:r>
      <w:r>
        <w:rPr>
          <w:rFonts w:ascii="Cambria" w:hAnsi="Cambria"/>
        </w:rPr>
        <w:t>Zamawiającego</w:t>
      </w:r>
      <w:r w:rsidR="00A75D61" w:rsidRPr="000458BA">
        <w:rPr>
          <w:rFonts w:ascii="Cambria" w:hAnsi="Cambria"/>
        </w:rPr>
        <w:t xml:space="preserve"> faktu przekazania organowi Informacji chronionych.</w:t>
      </w:r>
    </w:p>
    <w:p w14:paraId="6E699796" w14:textId="1C69B60F" w:rsidR="00A75D61" w:rsidRPr="000458BA" w:rsidRDefault="00A75D61" w:rsidP="00401F68">
      <w:pPr>
        <w:pStyle w:val="Akapitzlist"/>
        <w:numPr>
          <w:ilvl w:val="0"/>
          <w:numId w:val="11"/>
        </w:numPr>
        <w:spacing w:line="276" w:lineRule="auto"/>
        <w:jc w:val="both"/>
        <w:rPr>
          <w:rFonts w:ascii="Cambria" w:hAnsi="Cambria"/>
        </w:rPr>
      </w:pPr>
      <w:r w:rsidRPr="000458BA">
        <w:rPr>
          <w:rFonts w:ascii="Cambria" w:hAnsi="Cambria"/>
        </w:rPr>
        <w:t xml:space="preserve">W przypadku, o którym mowa w ust. 2 </w:t>
      </w:r>
      <w:r w:rsidR="00F2107F">
        <w:rPr>
          <w:rFonts w:ascii="Cambria" w:hAnsi="Cambria"/>
        </w:rPr>
        <w:t>Broker</w:t>
      </w:r>
      <w:r w:rsidRPr="000458BA">
        <w:rPr>
          <w:rFonts w:ascii="Cambria" w:hAnsi="Cambria"/>
        </w:rPr>
        <w:t xml:space="preserve"> obowiązany jest do:</w:t>
      </w:r>
    </w:p>
    <w:p w14:paraId="04354F85" w14:textId="674F7225" w:rsidR="007F4207" w:rsidRDefault="00A75D61" w:rsidP="00401F68">
      <w:pPr>
        <w:pStyle w:val="Akapitzlist"/>
        <w:numPr>
          <w:ilvl w:val="1"/>
          <w:numId w:val="11"/>
        </w:numPr>
        <w:spacing w:line="276" w:lineRule="auto"/>
        <w:jc w:val="both"/>
        <w:rPr>
          <w:rFonts w:ascii="Cambria" w:hAnsi="Cambria"/>
        </w:rPr>
      </w:pPr>
      <w:r w:rsidRPr="000458BA">
        <w:rPr>
          <w:rFonts w:ascii="Cambria" w:hAnsi="Cambria"/>
        </w:rPr>
        <w:t xml:space="preserve">niezwłocznego poinformowania </w:t>
      </w:r>
      <w:r w:rsidR="00F2107F">
        <w:rPr>
          <w:rFonts w:ascii="Cambria" w:hAnsi="Cambria"/>
        </w:rPr>
        <w:t>Zamawiającego</w:t>
      </w:r>
      <w:r w:rsidRPr="000458BA">
        <w:rPr>
          <w:rFonts w:ascii="Cambria" w:hAnsi="Cambria"/>
        </w:rPr>
        <w:t xml:space="preserve"> o obowiązku ujawnienia Informacji chronionych na rzecz osób lub organów, co do których ujawnienie ma nastąpić lub nastąpiło, jeżeli będzie to zgodne z prawem</w:t>
      </w:r>
      <w:r w:rsidR="007F4207">
        <w:rPr>
          <w:rFonts w:ascii="Cambria" w:hAnsi="Cambria"/>
        </w:rPr>
        <w:t>;</w:t>
      </w:r>
    </w:p>
    <w:p w14:paraId="03440260" w14:textId="4A721A63" w:rsidR="00A75D61" w:rsidRPr="000458BA" w:rsidRDefault="00A75D61" w:rsidP="00401F68">
      <w:pPr>
        <w:pStyle w:val="Akapitzlist"/>
        <w:numPr>
          <w:ilvl w:val="1"/>
          <w:numId w:val="11"/>
        </w:numPr>
        <w:spacing w:line="276" w:lineRule="auto"/>
        <w:jc w:val="both"/>
        <w:rPr>
          <w:rFonts w:ascii="Cambria" w:hAnsi="Cambria"/>
        </w:rPr>
      </w:pPr>
      <w:r w:rsidRPr="000458BA">
        <w:rPr>
          <w:rFonts w:ascii="Cambria" w:hAnsi="Cambria"/>
        </w:rPr>
        <w:t>ujawnienia tylko takiej części Informacji chronionych, jaka jest wymagana przez prawo,</w:t>
      </w:r>
    </w:p>
    <w:p w14:paraId="1F46E0D9" w14:textId="108BAA7D" w:rsidR="00A75D61" w:rsidRPr="007F4207" w:rsidRDefault="00A75D61" w:rsidP="00401F68">
      <w:pPr>
        <w:pStyle w:val="Akapitzlist"/>
        <w:numPr>
          <w:ilvl w:val="1"/>
          <w:numId w:val="11"/>
        </w:numPr>
        <w:spacing w:line="276" w:lineRule="auto"/>
        <w:jc w:val="both"/>
        <w:rPr>
          <w:rFonts w:ascii="Cambria" w:hAnsi="Cambria"/>
        </w:rPr>
      </w:pPr>
      <w:r w:rsidRPr="007F4207">
        <w:rPr>
          <w:rFonts w:ascii="Cambria" w:hAnsi="Cambria"/>
        </w:rPr>
        <w:t>podjęcia wszelkich możliwych działań w celu zapewnienia, iż ujawnione Informacje chronione będą traktowane w sposób poufny i wykorzystywane tylko do celów uzasadnionych celem procesu ujawnienia.</w:t>
      </w:r>
    </w:p>
    <w:p w14:paraId="6D1E926F" w14:textId="77777777" w:rsidR="006840D9" w:rsidRDefault="006840D9" w:rsidP="00575D8B">
      <w:pPr>
        <w:spacing w:line="276" w:lineRule="auto"/>
        <w:contextualSpacing/>
        <w:rPr>
          <w:rFonts w:ascii="Cambria" w:hAnsi="Cambria"/>
        </w:rPr>
      </w:pPr>
    </w:p>
    <w:p w14:paraId="7D2CB54D" w14:textId="320E63FC" w:rsidR="00A75D61" w:rsidRPr="007F4207" w:rsidRDefault="00A75D61" w:rsidP="00575D8B">
      <w:pPr>
        <w:spacing w:line="276" w:lineRule="auto"/>
        <w:contextualSpacing/>
        <w:jc w:val="center"/>
        <w:rPr>
          <w:rFonts w:ascii="Cambria" w:hAnsi="Cambria"/>
          <w:b/>
          <w:bCs/>
          <w:sz w:val="20"/>
          <w:szCs w:val="20"/>
        </w:rPr>
      </w:pPr>
      <w:r w:rsidRPr="007F4207">
        <w:rPr>
          <w:rFonts w:ascii="Cambria" w:hAnsi="Cambria"/>
          <w:b/>
          <w:bCs/>
          <w:sz w:val="20"/>
          <w:szCs w:val="20"/>
        </w:rPr>
        <w:t>§ 4</w:t>
      </w:r>
    </w:p>
    <w:p w14:paraId="081A6473" w14:textId="77777777" w:rsidR="006840D9" w:rsidRDefault="006840D9" w:rsidP="00575D8B">
      <w:pPr>
        <w:spacing w:line="276" w:lineRule="auto"/>
        <w:contextualSpacing/>
        <w:rPr>
          <w:rFonts w:ascii="Cambria" w:hAnsi="Cambria"/>
        </w:rPr>
      </w:pPr>
    </w:p>
    <w:p w14:paraId="37344E53" w14:textId="20673DC6" w:rsidR="00A75D61" w:rsidRPr="007F4207" w:rsidRDefault="00BA289A" w:rsidP="00575D8B">
      <w:pPr>
        <w:spacing w:line="276" w:lineRule="auto"/>
        <w:contextualSpacing/>
        <w:rPr>
          <w:rFonts w:ascii="Cambria" w:hAnsi="Cambria"/>
          <w:b/>
          <w:bCs/>
          <w:sz w:val="18"/>
          <w:szCs w:val="18"/>
        </w:rPr>
      </w:pPr>
      <w:r>
        <w:rPr>
          <w:rFonts w:ascii="Cambria" w:hAnsi="Cambria"/>
          <w:b/>
          <w:bCs/>
          <w:sz w:val="18"/>
          <w:szCs w:val="18"/>
        </w:rPr>
        <w:t>[</w:t>
      </w:r>
      <w:r w:rsidR="00A75D61" w:rsidRPr="007F4207">
        <w:rPr>
          <w:rFonts w:ascii="Cambria" w:hAnsi="Cambria"/>
          <w:b/>
          <w:bCs/>
          <w:sz w:val="18"/>
          <w:szCs w:val="18"/>
        </w:rPr>
        <w:t>POZOSTAŁE ZOBOWIĄZANIA STRON</w:t>
      </w:r>
      <w:r>
        <w:rPr>
          <w:rFonts w:ascii="Cambria" w:hAnsi="Cambria"/>
          <w:b/>
          <w:bCs/>
          <w:sz w:val="18"/>
          <w:szCs w:val="18"/>
        </w:rPr>
        <w:t>]</w:t>
      </w:r>
    </w:p>
    <w:p w14:paraId="58870B7C" w14:textId="1E37F9E6" w:rsidR="00A75D61" w:rsidRPr="00BA289A" w:rsidRDefault="00A75D61" w:rsidP="00575D8B">
      <w:pPr>
        <w:pStyle w:val="Akapitzlist"/>
        <w:numPr>
          <w:ilvl w:val="0"/>
          <w:numId w:val="13"/>
        </w:numPr>
        <w:spacing w:line="276" w:lineRule="auto"/>
        <w:jc w:val="both"/>
        <w:rPr>
          <w:rFonts w:ascii="Cambria" w:hAnsi="Cambria"/>
        </w:rPr>
      </w:pPr>
      <w:r w:rsidRPr="00BA289A">
        <w:rPr>
          <w:rFonts w:ascii="Cambria" w:hAnsi="Cambria"/>
        </w:rPr>
        <w:t xml:space="preserve">Wszelkie nośniki zawierające Informacje chronione i otrzymane przez </w:t>
      </w:r>
      <w:r w:rsidR="0017549E">
        <w:rPr>
          <w:rFonts w:ascii="Cambria" w:hAnsi="Cambria"/>
        </w:rPr>
        <w:t>Brokera</w:t>
      </w:r>
      <w:r w:rsidRPr="00BA289A">
        <w:rPr>
          <w:rFonts w:ascii="Cambria" w:hAnsi="Cambria"/>
        </w:rPr>
        <w:t xml:space="preserve"> od </w:t>
      </w:r>
      <w:r w:rsidR="00F2107F">
        <w:rPr>
          <w:rFonts w:ascii="Cambria" w:hAnsi="Cambria"/>
        </w:rPr>
        <w:t>Zamawiającego</w:t>
      </w:r>
      <w:r w:rsidR="00BA289A" w:rsidRPr="00BA289A">
        <w:rPr>
          <w:rFonts w:ascii="Cambria" w:hAnsi="Cambria"/>
        </w:rPr>
        <w:t xml:space="preserve"> </w:t>
      </w:r>
      <w:r w:rsidRPr="00BA289A">
        <w:rPr>
          <w:rFonts w:ascii="Cambria" w:hAnsi="Cambria"/>
        </w:rPr>
        <w:t xml:space="preserve">. zostaną zwrócone </w:t>
      </w:r>
      <w:r w:rsidR="00F2107F">
        <w:rPr>
          <w:rFonts w:ascii="Cambria" w:hAnsi="Cambria"/>
        </w:rPr>
        <w:t>Zamawiającego</w:t>
      </w:r>
      <w:r w:rsidRPr="00BA289A">
        <w:rPr>
          <w:rFonts w:ascii="Cambria" w:hAnsi="Cambria"/>
        </w:rPr>
        <w:t xml:space="preserve"> po ich wykorzystaniu lub po zakończeniu </w:t>
      </w:r>
      <w:r w:rsidR="00C77548">
        <w:rPr>
          <w:rFonts w:ascii="Cambria" w:hAnsi="Cambria"/>
        </w:rPr>
        <w:t>Przetargu</w:t>
      </w:r>
      <w:r w:rsidRPr="00BA289A">
        <w:rPr>
          <w:rFonts w:ascii="Cambria" w:hAnsi="Cambria"/>
        </w:rPr>
        <w:t>.</w:t>
      </w:r>
    </w:p>
    <w:p w14:paraId="7131B908" w14:textId="761F833D" w:rsidR="00A75D61" w:rsidRPr="00BA289A" w:rsidRDefault="00F2107F" w:rsidP="00575D8B">
      <w:pPr>
        <w:pStyle w:val="Akapitzlist"/>
        <w:numPr>
          <w:ilvl w:val="0"/>
          <w:numId w:val="13"/>
        </w:numPr>
        <w:spacing w:line="276" w:lineRule="auto"/>
        <w:jc w:val="both"/>
        <w:rPr>
          <w:rFonts w:ascii="Cambria" w:hAnsi="Cambria"/>
        </w:rPr>
      </w:pPr>
      <w:r>
        <w:rPr>
          <w:rFonts w:ascii="Cambria" w:hAnsi="Cambria"/>
        </w:rPr>
        <w:t>Zamawiający</w:t>
      </w:r>
      <w:r w:rsidR="00A75D61" w:rsidRPr="00BA289A">
        <w:rPr>
          <w:rFonts w:ascii="Cambria" w:hAnsi="Cambria"/>
        </w:rPr>
        <w:t xml:space="preserve"> może w każdym czasie, na piśmie lub w formie elektronicznej, zażądać zwrotu, zniszczenia lub skutecznego usunięcia poszczególnych lub wszelkich ujawnionych Informacji chronionych, wraz z odpowiednimi nośnikami i ich kopiami oraz notatkami na ich temat </w:t>
      </w:r>
      <w:r w:rsidR="00401F68">
        <w:rPr>
          <w:rFonts w:ascii="Cambria" w:hAnsi="Cambria"/>
        </w:rPr>
        <w:br/>
      </w:r>
      <w:r w:rsidR="00A75D61" w:rsidRPr="00BA289A">
        <w:rPr>
          <w:rFonts w:ascii="Cambria" w:hAnsi="Cambria"/>
        </w:rPr>
        <w:t xml:space="preserve">w wyznaczonym terminie, a także zakazać ich dalszego wykorzystywania. </w:t>
      </w:r>
    </w:p>
    <w:p w14:paraId="4B681349" w14:textId="26274EA9" w:rsidR="00A75D61" w:rsidRPr="00BA289A" w:rsidRDefault="00F2107F" w:rsidP="00575D8B">
      <w:pPr>
        <w:pStyle w:val="Akapitzlist"/>
        <w:numPr>
          <w:ilvl w:val="0"/>
          <w:numId w:val="13"/>
        </w:numPr>
        <w:spacing w:line="276" w:lineRule="auto"/>
        <w:jc w:val="both"/>
        <w:rPr>
          <w:rFonts w:ascii="Cambria" w:hAnsi="Cambria"/>
        </w:rPr>
      </w:pPr>
      <w:r>
        <w:rPr>
          <w:rFonts w:ascii="Cambria" w:hAnsi="Cambria"/>
        </w:rPr>
        <w:t>Broker</w:t>
      </w:r>
      <w:r w:rsidR="00A75D61" w:rsidRPr="00BA289A">
        <w:rPr>
          <w:rFonts w:ascii="Cambria" w:hAnsi="Cambria"/>
        </w:rPr>
        <w:t xml:space="preserve"> może zdecydować o zwrocie nośników Informacji chronionych gdyby żądanie </w:t>
      </w:r>
      <w:r>
        <w:rPr>
          <w:rFonts w:ascii="Cambria" w:hAnsi="Cambria"/>
        </w:rPr>
        <w:t>Zamawiającego</w:t>
      </w:r>
      <w:r w:rsidR="00A75D61" w:rsidRPr="00BA289A">
        <w:rPr>
          <w:rFonts w:ascii="Cambria" w:hAnsi="Cambria"/>
        </w:rPr>
        <w:t xml:space="preserve"> dotyczące zniszczenia Informacji chronionych oznaczało konieczność poniesienia przez </w:t>
      </w:r>
      <w:r w:rsidR="0017549E">
        <w:rPr>
          <w:rFonts w:ascii="Cambria" w:hAnsi="Cambria"/>
        </w:rPr>
        <w:t>Brokera</w:t>
      </w:r>
      <w:r w:rsidR="00A75D61" w:rsidRPr="00BA289A">
        <w:rPr>
          <w:rFonts w:ascii="Cambria" w:hAnsi="Cambria"/>
        </w:rPr>
        <w:t xml:space="preserve"> nadmiernych kosztów.</w:t>
      </w:r>
    </w:p>
    <w:p w14:paraId="3D9D18D9" w14:textId="5EF19DCF" w:rsidR="00A75D61" w:rsidRPr="00BA289A" w:rsidRDefault="00A75D61" w:rsidP="00575D8B">
      <w:pPr>
        <w:pStyle w:val="Akapitzlist"/>
        <w:numPr>
          <w:ilvl w:val="0"/>
          <w:numId w:val="13"/>
        </w:numPr>
        <w:spacing w:line="276" w:lineRule="auto"/>
        <w:jc w:val="both"/>
        <w:rPr>
          <w:rFonts w:ascii="Cambria" w:hAnsi="Cambria"/>
        </w:rPr>
      </w:pPr>
      <w:r w:rsidRPr="00BA289A">
        <w:rPr>
          <w:rFonts w:ascii="Cambria" w:hAnsi="Cambria"/>
        </w:rPr>
        <w:t xml:space="preserve">W ciągu 14 dni od przekazania przez </w:t>
      </w:r>
      <w:r w:rsidR="00F2107F">
        <w:rPr>
          <w:rFonts w:ascii="Cambria" w:hAnsi="Cambria"/>
        </w:rPr>
        <w:t>Zamawiający</w:t>
      </w:r>
      <w:r w:rsidRPr="00BA289A">
        <w:rPr>
          <w:rFonts w:ascii="Cambria" w:hAnsi="Cambria"/>
        </w:rPr>
        <w:t xml:space="preserve"> żądani</w:t>
      </w:r>
      <w:r w:rsidR="00BA289A" w:rsidRPr="00BA289A">
        <w:rPr>
          <w:rFonts w:ascii="Cambria" w:hAnsi="Cambria"/>
        </w:rPr>
        <w:t>a</w:t>
      </w:r>
      <w:r w:rsidRPr="00BA289A">
        <w:rPr>
          <w:rFonts w:ascii="Cambria" w:hAnsi="Cambria"/>
        </w:rPr>
        <w:t>, o którym mowa w ust. 2 powyżej</w:t>
      </w:r>
      <w:r w:rsidR="00BA289A" w:rsidRPr="00BA289A">
        <w:rPr>
          <w:rFonts w:ascii="Cambria" w:hAnsi="Cambria"/>
        </w:rPr>
        <w:t xml:space="preserve"> </w:t>
      </w:r>
      <w:r w:rsidRPr="00BA289A">
        <w:rPr>
          <w:rFonts w:ascii="Cambria" w:hAnsi="Cambria"/>
        </w:rPr>
        <w:t xml:space="preserve">dotyczącego zniszczenia, zwrotu lub skutecznego usunięcia Informacji chronionych, </w:t>
      </w:r>
      <w:r w:rsidR="00F2107F">
        <w:rPr>
          <w:rFonts w:ascii="Cambria" w:hAnsi="Cambria"/>
        </w:rPr>
        <w:t>Broker</w:t>
      </w:r>
      <w:r w:rsidRPr="00BA289A">
        <w:rPr>
          <w:rFonts w:ascii="Cambria" w:hAnsi="Cambria"/>
        </w:rPr>
        <w:t xml:space="preserve"> potwierdzi pisemnie </w:t>
      </w:r>
      <w:r w:rsidR="00F2107F">
        <w:rPr>
          <w:rFonts w:ascii="Cambria" w:hAnsi="Cambria"/>
        </w:rPr>
        <w:t>Zamawiającego</w:t>
      </w:r>
      <w:r w:rsidRPr="00BA289A">
        <w:rPr>
          <w:rFonts w:ascii="Cambria" w:hAnsi="Cambria"/>
        </w:rPr>
        <w:t xml:space="preserve">, że w pełni wywiązał się z obowiązków określonych </w:t>
      </w:r>
      <w:r w:rsidR="00401F68">
        <w:rPr>
          <w:rFonts w:ascii="Cambria" w:hAnsi="Cambria"/>
        </w:rPr>
        <w:br/>
      </w:r>
      <w:r w:rsidRPr="00BA289A">
        <w:rPr>
          <w:rFonts w:ascii="Cambria" w:hAnsi="Cambria"/>
        </w:rPr>
        <w:t>w niniejszym paragrafie.</w:t>
      </w:r>
    </w:p>
    <w:p w14:paraId="508C86C5" w14:textId="636C7086" w:rsidR="00A75D61" w:rsidRPr="00BA289A" w:rsidRDefault="00A75D61" w:rsidP="00575D8B">
      <w:pPr>
        <w:pStyle w:val="Akapitzlist"/>
        <w:numPr>
          <w:ilvl w:val="0"/>
          <w:numId w:val="13"/>
        </w:numPr>
        <w:spacing w:line="276" w:lineRule="auto"/>
        <w:jc w:val="both"/>
        <w:rPr>
          <w:rFonts w:ascii="Cambria" w:hAnsi="Cambria"/>
        </w:rPr>
      </w:pPr>
      <w:r w:rsidRPr="00BA289A">
        <w:rPr>
          <w:rFonts w:ascii="Cambria" w:hAnsi="Cambria"/>
        </w:rPr>
        <w:t xml:space="preserve">Niepubliczne informowanie przez </w:t>
      </w:r>
      <w:r w:rsidR="0017549E">
        <w:rPr>
          <w:rFonts w:ascii="Cambria" w:hAnsi="Cambria"/>
        </w:rPr>
        <w:t>Brokera</w:t>
      </w:r>
      <w:r w:rsidRPr="00BA289A">
        <w:rPr>
          <w:rFonts w:ascii="Cambria" w:hAnsi="Cambria"/>
        </w:rPr>
        <w:t xml:space="preserve"> o nawiązaniu współpracy z</w:t>
      </w:r>
      <w:r w:rsidR="0017549E">
        <w:rPr>
          <w:rFonts w:ascii="Cambria" w:hAnsi="Cambria"/>
        </w:rPr>
        <w:t xml:space="preserve"> Zamawiającym </w:t>
      </w:r>
      <w:r w:rsidRPr="00BA289A">
        <w:rPr>
          <w:rFonts w:ascii="Cambria" w:hAnsi="Cambria"/>
        </w:rPr>
        <w:t xml:space="preserve">oraz </w:t>
      </w:r>
      <w:r w:rsidR="0017549E">
        <w:rPr>
          <w:rFonts w:ascii="Cambria" w:hAnsi="Cambria"/>
        </w:rPr>
        <w:br/>
      </w:r>
      <w:r w:rsidRPr="00BA289A">
        <w:rPr>
          <w:rFonts w:ascii="Cambria" w:hAnsi="Cambria"/>
        </w:rPr>
        <w:t xml:space="preserve">o jej zakresie, w szczególności w celach marketingowych lub referencyjnych, wymaga uprzedniej pisemnej zgody </w:t>
      </w:r>
      <w:r w:rsidR="00F2107F">
        <w:rPr>
          <w:rFonts w:ascii="Cambria" w:hAnsi="Cambria"/>
        </w:rPr>
        <w:t>Zamawiającego</w:t>
      </w:r>
    </w:p>
    <w:p w14:paraId="43A75496" w14:textId="47FC8396" w:rsidR="00A75D61" w:rsidRPr="00BA289A" w:rsidRDefault="00A75D61" w:rsidP="00575D8B">
      <w:pPr>
        <w:pStyle w:val="Akapitzlist"/>
        <w:numPr>
          <w:ilvl w:val="0"/>
          <w:numId w:val="13"/>
        </w:numPr>
        <w:spacing w:line="276" w:lineRule="auto"/>
        <w:jc w:val="both"/>
        <w:rPr>
          <w:rFonts w:ascii="Cambria" w:hAnsi="Cambria"/>
        </w:rPr>
      </w:pPr>
      <w:r w:rsidRPr="00BA289A">
        <w:rPr>
          <w:rFonts w:ascii="Cambria" w:hAnsi="Cambria"/>
        </w:rPr>
        <w:lastRenderedPageBreak/>
        <w:t xml:space="preserve">Publiczne informacje lub zawiadomienia dotyczące współpracy </w:t>
      </w:r>
      <w:r w:rsidR="00F2107F">
        <w:rPr>
          <w:rFonts w:ascii="Cambria" w:hAnsi="Cambria"/>
        </w:rPr>
        <w:t>Brokera</w:t>
      </w:r>
      <w:r w:rsidRPr="00BA289A">
        <w:rPr>
          <w:rFonts w:ascii="Cambria" w:hAnsi="Cambria"/>
        </w:rPr>
        <w:t xml:space="preserve"> </w:t>
      </w:r>
      <w:r w:rsidR="0017549E">
        <w:rPr>
          <w:rFonts w:ascii="Cambria" w:hAnsi="Cambria"/>
        </w:rPr>
        <w:t>z Zamawiającym</w:t>
      </w:r>
      <w:r w:rsidR="00BA289A" w:rsidRPr="00BA289A">
        <w:rPr>
          <w:rFonts w:ascii="Cambria" w:hAnsi="Cambria"/>
        </w:rPr>
        <w:t xml:space="preserve"> </w:t>
      </w:r>
      <w:r w:rsidRPr="00BA289A">
        <w:rPr>
          <w:rFonts w:ascii="Cambria" w:hAnsi="Cambria"/>
        </w:rPr>
        <w:t xml:space="preserve">oraz jej rezultatów wymagają uprzedniej pisemnej akceptacji przez </w:t>
      </w:r>
      <w:r w:rsidR="00F2107F">
        <w:rPr>
          <w:rFonts w:ascii="Cambria" w:hAnsi="Cambria"/>
        </w:rPr>
        <w:t>Zamawiającego</w:t>
      </w:r>
      <w:r w:rsidRPr="00BA289A">
        <w:rPr>
          <w:rFonts w:ascii="Cambria" w:hAnsi="Cambria"/>
        </w:rPr>
        <w:t xml:space="preserve"> co do ich treści i formy, a także sposobu, miejsca i terminu ogłoszenia.</w:t>
      </w:r>
    </w:p>
    <w:p w14:paraId="6C9EF8E1" w14:textId="0F8F02B2" w:rsidR="00A75D61" w:rsidRPr="00BA289A" w:rsidRDefault="00F2107F" w:rsidP="00575D8B">
      <w:pPr>
        <w:pStyle w:val="Akapitzlist"/>
        <w:numPr>
          <w:ilvl w:val="0"/>
          <w:numId w:val="13"/>
        </w:numPr>
        <w:spacing w:line="276" w:lineRule="auto"/>
        <w:jc w:val="both"/>
        <w:rPr>
          <w:rFonts w:ascii="Cambria" w:hAnsi="Cambria"/>
        </w:rPr>
      </w:pPr>
      <w:r>
        <w:rPr>
          <w:rFonts w:ascii="Cambria" w:hAnsi="Cambria"/>
        </w:rPr>
        <w:t>Broker</w:t>
      </w:r>
      <w:r w:rsidR="00A75D61" w:rsidRPr="00BA289A">
        <w:rPr>
          <w:rFonts w:ascii="Cambria" w:hAnsi="Cambria"/>
        </w:rPr>
        <w:t xml:space="preserve">, nie później niż przed przekazaniem </w:t>
      </w:r>
      <w:r>
        <w:rPr>
          <w:rFonts w:ascii="Cambria" w:hAnsi="Cambria"/>
        </w:rPr>
        <w:t>Zamawiające</w:t>
      </w:r>
      <w:r w:rsidR="0017549E">
        <w:rPr>
          <w:rFonts w:ascii="Cambria" w:hAnsi="Cambria"/>
        </w:rPr>
        <w:t>mu</w:t>
      </w:r>
      <w:r w:rsidR="00A75D61" w:rsidRPr="00BA289A">
        <w:rPr>
          <w:rFonts w:ascii="Cambria" w:hAnsi="Cambria"/>
        </w:rPr>
        <w:t xml:space="preserve"> określonych informacji, może zastrzec na piśmie, pod rygorem nieważności, że informacje te stanowią Tajemnicę przedsiębiorstwa.</w:t>
      </w:r>
    </w:p>
    <w:p w14:paraId="34ECCA3E" w14:textId="4D7D0A48" w:rsidR="00A75D61" w:rsidRPr="00BA289A" w:rsidRDefault="00F2107F" w:rsidP="00575D8B">
      <w:pPr>
        <w:pStyle w:val="Akapitzlist"/>
        <w:numPr>
          <w:ilvl w:val="0"/>
          <w:numId w:val="13"/>
        </w:numPr>
        <w:spacing w:line="276" w:lineRule="auto"/>
        <w:jc w:val="both"/>
        <w:rPr>
          <w:rFonts w:ascii="Cambria" w:hAnsi="Cambria"/>
        </w:rPr>
      </w:pPr>
      <w:r>
        <w:rPr>
          <w:rFonts w:ascii="Cambria" w:hAnsi="Cambria"/>
        </w:rPr>
        <w:t>Zamawiający</w:t>
      </w:r>
      <w:r w:rsidR="00A75D61" w:rsidRPr="00BA289A">
        <w:rPr>
          <w:rFonts w:ascii="Cambria" w:hAnsi="Cambria"/>
        </w:rPr>
        <w:t xml:space="preserve"> zobowiązany jest do ochrony informacji objętych Tajemnicą przedsiębiorstwa uzyskanych od </w:t>
      </w:r>
      <w:r>
        <w:rPr>
          <w:rFonts w:ascii="Cambria" w:hAnsi="Cambria"/>
        </w:rPr>
        <w:t>Brokera</w:t>
      </w:r>
      <w:r w:rsidR="00A75D61" w:rsidRPr="00BA289A">
        <w:rPr>
          <w:rFonts w:ascii="Cambria" w:hAnsi="Cambria"/>
        </w:rPr>
        <w:t xml:space="preserve"> w ramach </w:t>
      </w:r>
      <w:r w:rsidR="00C77548">
        <w:rPr>
          <w:rFonts w:ascii="Cambria" w:hAnsi="Cambria"/>
        </w:rPr>
        <w:t>Przetargu</w:t>
      </w:r>
      <w:r w:rsidR="00BA289A">
        <w:rPr>
          <w:rFonts w:ascii="Cambria" w:hAnsi="Cambria"/>
        </w:rPr>
        <w:t xml:space="preserve"> </w:t>
      </w:r>
      <w:r w:rsidR="00A75D61" w:rsidRPr="00BA289A">
        <w:rPr>
          <w:rFonts w:ascii="Cambria" w:hAnsi="Cambria"/>
        </w:rPr>
        <w:t xml:space="preserve">w sposób uniemożliwiający zapoznanie się </w:t>
      </w:r>
      <w:r w:rsidR="00401F68">
        <w:rPr>
          <w:rFonts w:ascii="Cambria" w:hAnsi="Cambria"/>
        </w:rPr>
        <w:br/>
      </w:r>
      <w:r w:rsidR="00A75D61" w:rsidRPr="00BA289A">
        <w:rPr>
          <w:rFonts w:ascii="Cambria" w:hAnsi="Cambria"/>
        </w:rPr>
        <w:t>z nimi przez osoby nieuprawnione.</w:t>
      </w:r>
    </w:p>
    <w:p w14:paraId="75498936" w14:textId="530BCA01" w:rsidR="00A75D61" w:rsidRPr="00BA289A" w:rsidRDefault="00A75D61" w:rsidP="00575D8B">
      <w:pPr>
        <w:pStyle w:val="Akapitzlist"/>
        <w:numPr>
          <w:ilvl w:val="0"/>
          <w:numId w:val="13"/>
        </w:numPr>
        <w:spacing w:line="276" w:lineRule="auto"/>
        <w:jc w:val="both"/>
        <w:rPr>
          <w:rFonts w:ascii="Cambria" w:hAnsi="Cambria"/>
        </w:rPr>
      </w:pPr>
      <w:r w:rsidRPr="00BA289A">
        <w:rPr>
          <w:rFonts w:ascii="Cambria" w:hAnsi="Cambria"/>
        </w:rPr>
        <w:t xml:space="preserve">W przypadku, gdy zastrzeżone przez </w:t>
      </w:r>
      <w:r w:rsidR="0017549E">
        <w:rPr>
          <w:rFonts w:ascii="Cambria" w:hAnsi="Cambria"/>
        </w:rPr>
        <w:t>Brokera</w:t>
      </w:r>
      <w:r w:rsidRPr="00BA289A">
        <w:rPr>
          <w:rFonts w:ascii="Cambria" w:hAnsi="Cambria"/>
        </w:rPr>
        <w:t xml:space="preserve"> informacje nie stanowią Tajemnicy przedsiębiorstwa, </w:t>
      </w:r>
      <w:r w:rsidR="00F2107F">
        <w:rPr>
          <w:rFonts w:ascii="Cambria" w:hAnsi="Cambria"/>
        </w:rPr>
        <w:t>Zamawiający</w:t>
      </w:r>
      <w:r w:rsidRPr="00BA289A">
        <w:rPr>
          <w:rFonts w:ascii="Cambria" w:hAnsi="Cambria"/>
        </w:rPr>
        <w:t xml:space="preserve"> zawiadamia o tym </w:t>
      </w:r>
      <w:r w:rsidR="0017549E">
        <w:rPr>
          <w:rFonts w:ascii="Cambria" w:hAnsi="Cambria"/>
        </w:rPr>
        <w:t>Brokera</w:t>
      </w:r>
      <w:r w:rsidRPr="00BA289A">
        <w:rPr>
          <w:rFonts w:ascii="Cambria" w:hAnsi="Cambria"/>
        </w:rPr>
        <w:t xml:space="preserve">, wyznaczając mu termin na uzasadnienie przyczyn zastrzeżenia informacji. Brak wyraźnego sprzeciwu </w:t>
      </w:r>
      <w:r w:rsidR="00F2107F">
        <w:rPr>
          <w:rFonts w:ascii="Cambria" w:hAnsi="Cambria"/>
        </w:rPr>
        <w:t>Brokera</w:t>
      </w:r>
      <w:r w:rsidRPr="00BA289A">
        <w:rPr>
          <w:rFonts w:ascii="Cambria" w:hAnsi="Cambria"/>
        </w:rPr>
        <w:t xml:space="preserve"> na pozbawienie dotyczących go informacji statusu Tajemnicy przedsiębiorstwa, wyrażonego </w:t>
      </w:r>
      <w:r w:rsidR="00401F68">
        <w:rPr>
          <w:rFonts w:ascii="Cambria" w:hAnsi="Cambria"/>
        </w:rPr>
        <w:br/>
      </w:r>
      <w:r w:rsidRPr="00BA289A">
        <w:rPr>
          <w:rFonts w:ascii="Cambria" w:hAnsi="Cambria"/>
        </w:rPr>
        <w:t xml:space="preserve">w formie pisemnej lub elektronicznej w terminie trzech dni od uzyskania od </w:t>
      </w:r>
      <w:r w:rsidR="00F2107F">
        <w:rPr>
          <w:rFonts w:ascii="Cambria" w:hAnsi="Cambria"/>
        </w:rPr>
        <w:t>Zamawiającego</w:t>
      </w:r>
      <w:r w:rsidR="00BA289A">
        <w:rPr>
          <w:rFonts w:ascii="Cambria" w:hAnsi="Cambria"/>
        </w:rPr>
        <w:t xml:space="preserve"> </w:t>
      </w:r>
      <w:r w:rsidRPr="00BA289A">
        <w:rPr>
          <w:rFonts w:ascii="Cambria" w:hAnsi="Cambria"/>
        </w:rPr>
        <w:t xml:space="preserve">wiadomości o zamiarze takiego działania, powoduje że informacje przekazane </w:t>
      </w:r>
      <w:r w:rsidR="00F2107F">
        <w:rPr>
          <w:rFonts w:ascii="Cambria" w:hAnsi="Cambria"/>
        </w:rPr>
        <w:t>Zamawiającego</w:t>
      </w:r>
      <w:r w:rsidR="00BA289A">
        <w:rPr>
          <w:rFonts w:ascii="Cambria" w:hAnsi="Cambria"/>
        </w:rPr>
        <w:t xml:space="preserve"> </w:t>
      </w:r>
      <w:r w:rsidRPr="00BA289A">
        <w:rPr>
          <w:rFonts w:ascii="Cambria" w:hAnsi="Cambria"/>
        </w:rPr>
        <w:t>tracą status Tajemnicy przedsiębiorstwa wraz z upływem terminu do zgłoszenia sprzeciwu.</w:t>
      </w:r>
    </w:p>
    <w:p w14:paraId="5D8968ED" w14:textId="77777777" w:rsidR="006840D9" w:rsidRDefault="006840D9" w:rsidP="00575D8B">
      <w:pPr>
        <w:spacing w:line="276" w:lineRule="auto"/>
        <w:contextualSpacing/>
        <w:rPr>
          <w:rFonts w:ascii="Cambria" w:hAnsi="Cambria"/>
        </w:rPr>
      </w:pPr>
    </w:p>
    <w:p w14:paraId="2121D4F4" w14:textId="778C5442" w:rsidR="00A75D61" w:rsidRPr="00BA289A" w:rsidRDefault="00A75D61" w:rsidP="00575D8B">
      <w:pPr>
        <w:spacing w:line="276" w:lineRule="auto"/>
        <w:contextualSpacing/>
        <w:jc w:val="center"/>
        <w:rPr>
          <w:rFonts w:ascii="Cambria" w:hAnsi="Cambria"/>
          <w:b/>
          <w:bCs/>
          <w:sz w:val="20"/>
          <w:szCs w:val="20"/>
        </w:rPr>
      </w:pPr>
      <w:r w:rsidRPr="00BA289A">
        <w:rPr>
          <w:rFonts w:ascii="Cambria" w:hAnsi="Cambria"/>
          <w:b/>
          <w:bCs/>
          <w:sz w:val="20"/>
          <w:szCs w:val="20"/>
        </w:rPr>
        <w:t>§ 5</w:t>
      </w:r>
    </w:p>
    <w:p w14:paraId="27B651C5" w14:textId="77777777" w:rsidR="006840D9" w:rsidRDefault="006840D9" w:rsidP="00575D8B">
      <w:pPr>
        <w:spacing w:line="276" w:lineRule="auto"/>
        <w:contextualSpacing/>
        <w:rPr>
          <w:rFonts w:ascii="Cambria" w:hAnsi="Cambria"/>
        </w:rPr>
      </w:pPr>
    </w:p>
    <w:p w14:paraId="29F363B1" w14:textId="09BB133B" w:rsidR="00A75D61" w:rsidRPr="00BA289A" w:rsidRDefault="00BA289A" w:rsidP="00575D8B">
      <w:pPr>
        <w:spacing w:line="276" w:lineRule="auto"/>
        <w:contextualSpacing/>
        <w:rPr>
          <w:rFonts w:ascii="Cambria" w:hAnsi="Cambria"/>
          <w:b/>
          <w:bCs/>
          <w:sz w:val="18"/>
          <w:szCs w:val="18"/>
        </w:rPr>
      </w:pPr>
      <w:r>
        <w:rPr>
          <w:rFonts w:ascii="Cambria" w:hAnsi="Cambria"/>
          <w:b/>
          <w:bCs/>
          <w:sz w:val="18"/>
          <w:szCs w:val="18"/>
        </w:rPr>
        <w:t>[</w:t>
      </w:r>
      <w:r w:rsidR="00A75D61" w:rsidRPr="00BA289A">
        <w:rPr>
          <w:rFonts w:ascii="Cambria" w:hAnsi="Cambria"/>
          <w:b/>
          <w:bCs/>
          <w:sz w:val="18"/>
          <w:szCs w:val="18"/>
        </w:rPr>
        <w:t>ZAKAZ INNEGO WYKORZYSTANIA INFORMACJI CHRONIONYCH</w:t>
      </w:r>
      <w:r>
        <w:rPr>
          <w:rFonts w:ascii="Cambria" w:hAnsi="Cambria"/>
          <w:b/>
          <w:bCs/>
          <w:sz w:val="18"/>
          <w:szCs w:val="18"/>
        </w:rPr>
        <w:t>]</w:t>
      </w:r>
    </w:p>
    <w:p w14:paraId="0036583E" w14:textId="31FF574D" w:rsidR="00A75D61" w:rsidRPr="00A75D61" w:rsidRDefault="00F2107F" w:rsidP="00575D8B">
      <w:pPr>
        <w:spacing w:line="276" w:lineRule="auto"/>
        <w:contextualSpacing/>
        <w:jc w:val="both"/>
        <w:rPr>
          <w:rFonts w:ascii="Cambria" w:hAnsi="Cambria"/>
        </w:rPr>
      </w:pPr>
      <w:r>
        <w:rPr>
          <w:rFonts w:ascii="Cambria" w:hAnsi="Cambria"/>
        </w:rPr>
        <w:t>Zamawiający</w:t>
      </w:r>
      <w:r w:rsidR="00A75D61" w:rsidRPr="00A75D61">
        <w:rPr>
          <w:rFonts w:ascii="Cambria" w:hAnsi="Cambria"/>
        </w:rPr>
        <w:t xml:space="preserve"> ujawnia Informacje chronione wyłącznie w związku z </w:t>
      </w:r>
      <w:r w:rsidR="00C77548">
        <w:rPr>
          <w:rFonts w:ascii="Cambria" w:hAnsi="Cambria"/>
        </w:rPr>
        <w:t>Przetargiem</w:t>
      </w:r>
      <w:r w:rsidR="00A75D61" w:rsidRPr="00A75D61">
        <w:rPr>
          <w:rFonts w:ascii="Cambria" w:hAnsi="Cambria"/>
        </w:rPr>
        <w:t xml:space="preserve">. </w:t>
      </w:r>
      <w:r w:rsidR="00BA289A">
        <w:rPr>
          <w:rFonts w:ascii="Cambria" w:hAnsi="Cambria"/>
        </w:rPr>
        <w:br/>
      </w:r>
      <w:r w:rsidR="00A75D61" w:rsidRPr="00A75D61">
        <w:rPr>
          <w:rFonts w:ascii="Cambria" w:hAnsi="Cambria"/>
        </w:rPr>
        <w:t xml:space="preserve">W związku z tym, Strony zgodnie przyjmują, że zarówno w przypadku jego zakończenia jak </w:t>
      </w:r>
      <w:r w:rsidR="00BA289A">
        <w:rPr>
          <w:rFonts w:ascii="Cambria" w:hAnsi="Cambria"/>
        </w:rPr>
        <w:br/>
      </w:r>
      <w:r w:rsidR="00A75D61" w:rsidRPr="00A75D61">
        <w:rPr>
          <w:rFonts w:ascii="Cambria" w:hAnsi="Cambria"/>
        </w:rPr>
        <w:t xml:space="preserve">i unieważnienia lub odwołania z jakichkolwiek przyczyn, </w:t>
      </w:r>
      <w:r>
        <w:rPr>
          <w:rFonts w:ascii="Cambria" w:hAnsi="Cambria"/>
        </w:rPr>
        <w:t>Broker</w:t>
      </w:r>
      <w:r w:rsidR="00A75D61" w:rsidRPr="00A75D61">
        <w:rPr>
          <w:rFonts w:ascii="Cambria" w:hAnsi="Cambria"/>
        </w:rPr>
        <w:t xml:space="preserve"> nie użyje uzyskanych Informacji chronionych w żadnym innym celu, w szczególności w celu prowadzenia własnej działalności gospodarczej niezwiązanej ze współpracą z</w:t>
      </w:r>
      <w:r w:rsidR="001D029C">
        <w:rPr>
          <w:rFonts w:ascii="Cambria" w:hAnsi="Cambria"/>
        </w:rPr>
        <w:t xml:space="preserve"> Zamawiającym</w:t>
      </w:r>
      <w:r w:rsidR="00A75D61" w:rsidRPr="00A75D61">
        <w:rPr>
          <w:rFonts w:ascii="Cambria" w:hAnsi="Cambria"/>
        </w:rPr>
        <w:t xml:space="preserve"> w ramach </w:t>
      </w:r>
      <w:r w:rsidR="00C77548">
        <w:rPr>
          <w:rFonts w:ascii="Cambria" w:hAnsi="Cambria"/>
        </w:rPr>
        <w:t>Przetargu.</w:t>
      </w:r>
    </w:p>
    <w:p w14:paraId="78C19824" w14:textId="77777777" w:rsidR="006840D9" w:rsidRDefault="006840D9" w:rsidP="00401F68">
      <w:pPr>
        <w:spacing w:line="276" w:lineRule="auto"/>
        <w:contextualSpacing/>
        <w:rPr>
          <w:rFonts w:ascii="Cambria" w:hAnsi="Cambria"/>
        </w:rPr>
      </w:pPr>
    </w:p>
    <w:p w14:paraId="3FE3FC38" w14:textId="186BC06B" w:rsidR="00A75D61" w:rsidRPr="00BA289A" w:rsidRDefault="00A75D61" w:rsidP="00401F68">
      <w:pPr>
        <w:spacing w:line="276" w:lineRule="auto"/>
        <w:contextualSpacing/>
        <w:jc w:val="center"/>
        <w:rPr>
          <w:rFonts w:ascii="Cambria" w:hAnsi="Cambria"/>
          <w:b/>
          <w:bCs/>
          <w:sz w:val="20"/>
          <w:szCs w:val="20"/>
        </w:rPr>
      </w:pPr>
      <w:r w:rsidRPr="00BA289A">
        <w:rPr>
          <w:rFonts w:ascii="Cambria" w:hAnsi="Cambria"/>
          <w:b/>
          <w:bCs/>
          <w:sz w:val="20"/>
          <w:szCs w:val="20"/>
        </w:rPr>
        <w:t>§ 6</w:t>
      </w:r>
    </w:p>
    <w:p w14:paraId="51FF5943" w14:textId="77777777" w:rsidR="006840D9" w:rsidRDefault="006840D9" w:rsidP="00401F68">
      <w:pPr>
        <w:spacing w:line="276" w:lineRule="auto"/>
        <w:contextualSpacing/>
        <w:rPr>
          <w:rFonts w:ascii="Cambria" w:hAnsi="Cambria"/>
        </w:rPr>
      </w:pPr>
    </w:p>
    <w:p w14:paraId="284FC4F1" w14:textId="7D0574BE" w:rsidR="00A75D61" w:rsidRPr="00BA289A" w:rsidRDefault="00704720" w:rsidP="00401F68">
      <w:pPr>
        <w:spacing w:line="276" w:lineRule="auto"/>
        <w:contextualSpacing/>
        <w:rPr>
          <w:rFonts w:ascii="Cambria" w:hAnsi="Cambria"/>
          <w:b/>
          <w:bCs/>
          <w:sz w:val="18"/>
          <w:szCs w:val="18"/>
        </w:rPr>
      </w:pPr>
      <w:r>
        <w:rPr>
          <w:rFonts w:ascii="Cambria" w:hAnsi="Cambria"/>
          <w:b/>
          <w:bCs/>
          <w:sz w:val="18"/>
          <w:szCs w:val="18"/>
        </w:rPr>
        <w:t>[</w:t>
      </w:r>
      <w:r w:rsidR="00A75D61" w:rsidRPr="00BA289A">
        <w:rPr>
          <w:rFonts w:ascii="Cambria" w:hAnsi="Cambria"/>
          <w:b/>
          <w:bCs/>
          <w:sz w:val="18"/>
          <w:szCs w:val="18"/>
        </w:rPr>
        <w:t>POSTANOWIENIA DOTYCZĄCE PRAW NA DOBRACH NIEMATERIALNYCH</w:t>
      </w:r>
      <w:r w:rsidR="00BA289A">
        <w:rPr>
          <w:rFonts w:ascii="Cambria" w:hAnsi="Cambria"/>
          <w:b/>
          <w:bCs/>
          <w:sz w:val="18"/>
          <w:szCs w:val="18"/>
        </w:rPr>
        <w:t>]</w:t>
      </w:r>
    </w:p>
    <w:p w14:paraId="03B6F19A" w14:textId="00970F63" w:rsidR="00A75D61" w:rsidRPr="00BA289A" w:rsidRDefault="00F2107F" w:rsidP="00401F68">
      <w:pPr>
        <w:pStyle w:val="Akapitzlist"/>
        <w:numPr>
          <w:ilvl w:val="0"/>
          <w:numId w:val="15"/>
        </w:numPr>
        <w:spacing w:line="276" w:lineRule="auto"/>
        <w:jc w:val="both"/>
        <w:rPr>
          <w:rFonts w:ascii="Cambria" w:hAnsi="Cambria"/>
        </w:rPr>
      </w:pPr>
      <w:r>
        <w:rPr>
          <w:rFonts w:ascii="Cambria" w:hAnsi="Cambria"/>
        </w:rPr>
        <w:t>Zamawiający</w:t>
      </w:r>
      <w:r w:rsidR="00A75D61" w:rsidRPr="00BA289A">
        <w:rPr>
          <w:rFonts w:ascii="Cambria" w:hAnsi="Cambria"/>
        </w:rPr>
        <w:t xml:space="preserve"> zachowuje tytuł prawny do wszelkich Informacji chronionych przekazanych uprzednio </w:t>
      </w:r>
      <w:r>
        <w:rPr>
          <w:rFonts w:ascii="Cambria" w:hAnsi="Cambria"/>
        </w:rPr>
        <w:t>Brokera</w:t>
      </w:r>
      <w:r w:rsidR="00A75D61" w:rsidRPr="00BA289A">
        <w:rPr>
          <w:rFonts w:ascii="Cambria" w:hAnsi="Cambria"/>
        </w:rPr>
        <w:t>.</w:t>
      </w:r>
    </w:p>
    <w:p w14:paraId="13549A10" w14:textId="3733B775" w:rsidR="00A75D61" w:rsidRPr="00DA21B0" w:rsidRDefault="00A75D61" w:rsidP="00401F68">
      <w:pPr>
        <w:pStyle w:val="Akapitzlist"/>
        <w:numPr>
          <w:ilvl w:val="0"/>
          <w:numId w:val="15"/>
        </w:numPr>
        <w:spacing w:line="276" w:lineRule="auto"/>
        <w:jc w:val="both"/>
        <w:rPr>
          <w:rFonts w:ascii="Cambria" w:hAnsi="Cambria"/>
        </w:rPr>
      </w:pPr>
      <w:r w:rsidRPr="00DA21B0">
        <w:rPr>
          <w:rFonts w:ascii="Cambria" w:hAnsi="Cambria"/>
        </w:rPr>
        <w:t xml:space="preserve">Przekazanie </w:t>
      </w:r>
      <w:r w:rsidR="00F2107F">
        <w:rPr>
          <w:rFonts w:ascii="Cambria" w:hAnsi="Cambria"/>
        </w:rPr>
        <w:t>Brokera</w:t>
      </w:r>
      <w:r w:rsidRPr="00DA21B0">
        <w:rPr>
          <w:rFonts w:ascii="Cambria" w:hAnsi="Cambria"/>
        </w:rPr>
        <w:t xml:space="preserve"> Informacji chronionych nie oznacza ani nie daje mu upoważnienia do korzystania z praw własności przemysłowej i praw autorskich przysługujących </w:t>
      </w:r>
      <w:r w:rsidR="00F2107F">
        <w:rPr>
          <w:rFonts w:ascii="Cambria" w:hAnsi="Cambria"/>
        </w:rPr>
        <w:t>Zamawiającego</w:t>
      </w:r>
      <w:r w:rsidRPr="00DA21B0">
        <w:rPr>
          <w:rFonts w:ascii="Cambria" w:hAnsi="Cambria"/>
        </w:rPr>
        <w:t xml:space="preserve"> nawet w przypadku, gdy dobra niematerialne, o których mowa w tym </w:t>
      </w:r>
      <w:r w:rsidR="00DA21B0" w:rsidRPr="00DA21B0">
        <w:rPr>
          <w:rFonts w:ascii="Cambria" w:hAnsi="Cambria"/>
        </w:rPr>
        <w:t xml:space="preserve">ustępie, </w:t>
      </w:r>
      <w:r w:rsidRPr="00DA21B0">
        <w:rPr>
          <w:rFonts w:ascii="Cambria" w:hAnsi="Cambria"/>
        </w:rPr>
        <w:t>zawarte zostały w przekazanych Informacjach chronionych.</w:t>
      </w:r>
    </w:p>
    <w:p w14:paraId="38826F5F" w14:textId="63FD5456" w:rsidR="00A75D61" w:rsidRPr="00DA21B0" w:rsidRDefault="00F2107F" w:rsidP="00401F68">
      <w:pPr>
        <w:pStyle w:val="Akapitzlist"/>
        <w:numPr>
          <w:ilvl w:val="0"/>
          <w:numId w:val="15"/>
        </w:numPr>
        <w:spacing w:line="276" w:lineRule="auto"/>
        <w:jc w:val="both"/>
        <w:rPr>
          <w:rFonts w:ascii="Cambria" w:hAnsi="Cambria"/>
        </w:rPr>
      </w:pPr>
      <w:r>
        <w:rPr>
          <w:rFonts w:ascii="Cambria" w:hAnsi="Cambria"/>
        </w:rPr>
        <w:t>Broker</w:t>
      </w:r>
      <w:r w:rsidR="00A75D61" w:rsidRPr="00DA21B0">
        <w:rPr>
          <w:rFonts w:ascii="Cambria" w:hAnsi="Cambria"/>
        </w:rPr>
        <w:t xml:space="preserve"> nie jest uprawniony do przeniesienia (cesji) praw wynikających z niniejszej </w:t>
      </w:r>
      <w:r w:rsidR="00DA21B0">
        <w:rPr>
          <w:rFonts w:ascii="Cambria" w:hAnsi="Cambria"/>
        </w:rPr>
        <w:t>u</w:t>
      </w:r>
      <w:r w:rsidR="00A75D61" w:rsidRPr="00DA21B0">
        <w:rPr>
          <w:rFonts w:ascii="Cambria" w:hAnsi="Cambria"/>
        </w:rPr>
        <w:t xml:space="preserve">mowy bez uprzedniej pisemnej zgody </w:t>
      </w:r>
      <w:r>
        <w:rPr>
          <w:rFonts w:ascii="Cambria" w:hAnsi="Cambria"/>
        </w:rPr>
        <w:t>Zamawiającego</w:t>
      </w:r>
      <w:r w:rsidR="00DA21B0">
        <w:rPr>
          <w:rFonts w:ascii="Cambria" w:hAnsi="Cambria"/>
        </w:rPr>
        <w:t>.</w:t>
      </w:r>
    </w:p>
    <w:p w14:paraId="28512A26" w14:textId="6510DBFC" w:rsidR="00DA21B0" w:rsidRDefault="00DA21B0" w:rsidP="00401F68">
      <w:pPr>
        <w:spacing w:line="276" w:lineRule="auto"/>
        <w:contextualSpacing/>
        <w:rPr>
          <w:rFonts w:ascii="Cambria" w:hAnsi="Cambria"/>
        </w:rPr>
      </w:pPr>
    </w:p>
    <w:p w14:paraId="7EF76587" w14:textId="4C104C6F" w:rsidR="00A75D61" w:rsidRPr="00DA21B0" w:rsidRDefault="00A75D61" w:rsidP="00401F68">
      <w:pPr>
        <w:spacing w:line="276" w:lineRule="auto"/>
        <w:contextualSpacing/>
        <w:jc w:val="center"/>
        <w:rPr>
          <w:rFonts w:ascii="Cambria" w:hAnsi="Cambria"/>
          <w:b/>
          <w:bCs/>
          <w:sz w:val="20"/>
          <w:szCs w:val="20"/>
        </w:rPr>
      </w:pPr>
      <w:r w:rsidRPr="00DA21B0">
        <w:rPr>
          <w:rFonts w:ascii="Cambria" w:hAnsi="Cambria"/>
          <w:b/>
          <w:bCs/>
          <w:sz w:val="20"/>
          <w:szCs w:val="20"/>
        </w:rPr>
        <w:t>§ 7</w:t>
      </w:r>
    </w:p>
    <w:p w14:paraId="17B0CD9D" w14:textId="77777777" w:rsidR="006840D9" w:rsidRDefault="006840D9" w:rsidP="00401F68">
      <w:pPr>
        <w:spacing w:line="276" w:lineRule="auto"/>
        <w:contextualSpacing/>
        <w:rPr>
          <w:rFonts w:ascii="Cambria" w:hAnsi="Cambria"/>
        </w:rPr>
      </w:pPr>
    </w:p>
    <w:p w14:paraId="73FED9F6" w14:textId="72B941D1" w:rsidR="00A75D61" w:rsidRPr="00DA21B0" w:rsidRDefault="00DA21B0" w:rsidP="00401F68">
      <w:pPr>
        <w:spacing w:line="276" w:lineRule="auto"/>
        <w:contextualSpacing/>
        <w:rPr>
          <w:rFonts w:ascii="Cambria" w:hAnsi="Cambria"/>
          <w:b/>
          <w:bCs/>
          <w:sz w:val="18"/>
          <w:szCs w:val="18"/>
        </w:rPr>
      </w:pPr>
      <w:r>
        <w:rPr>
          <w:rFonts w:ascii="Cambria" w:hAnsi="Cambria"/>
          <w:b/>
          <w:bCs/>
          <w:sz w:val="18"/>
          <w:szCs w:val="18"/>
        </w:rPr>
        <w:t>[</w:t>
      </w:r>
      <w:r w:rsidR="00A75D61" w:rsidRPr="00DA21B0">
        <w:rPr>
          <w:rFonts w:ascii="Cambria" w:hAnsi="Cambria"/>
          <w:b/>
          <w:bCs/>
          <w:sz w:val="18"/>
          <w:szCs w:val="18"/>
        </w:rPr>
        <w:t>NARUSZENIE UMOWY</w:t>
      </w:r>
      <w:r>
        <w:rPr>
          <w:rFonts w:ascii="Cambria" w:hAnsi="Cambria"/>
          <w:b/>
          <w:bCs/>
          <w:sz w:val="18"/>
          <w:szCs w:val="18"/>
        </w:rPr>
        <w:t>]</w:t>
      </w:r>
    </w:p>
    <w:p w14:paraId="3832E91E" w14:textId="7DDD57C8" w:rsidR="00A75D61" w:rsidRPr="00DA21B0" w:rsidRDefault="00A75D61" w:rsidP="00401F68">
      <w:pPr>
        <w:pStyle w:val="Akapitzlist"/>
        <w:numPr>
          <w:ilvl w:val="0"/>
          <w:numId w:val="17"/>
        </w:numPr>
        <w:spacing w:line="276" w:lineRule="auto"/>
        <w:jc w:val="both"/>
        <w:rPr>
          <w:rFonts w:ascii="Cambria" w:hAnsi="Cambria"/>
        </w:rPr>
      </w:pPr>
      <w:r w:rsidRPr="00DA21B0">
        <w:rPr>
          <w:rFonts w:ascii="Cambria" w:hAnsi="Cambria"/>
        </w:rPr>
        <w:t xml:space="preserve">W przypadku naruszenia przez </w:t>
      </w:r>
      <w:r w:rsidR="0017549E">
        <w:rPr>
          <w:rFonts w:ascii="Cambria" w:hAnsi="Cambria"/>
        </w:rPr>
        <w:t>Brokera</w:t>
      </w:r>
      <w:r w:rsidRPr="00DA21B0">
        <w:rPr>
          <w:rFonts w:ascii="Cambria" w:hAnsi="Cambria"/>
        </w:rPr>
        <w:t xml:space="preserve"> jakichkolwiek zobowiązań wynikających z niniejszej </w:t>
      </w:r>
      <w:r w:rsidR="00DA21B0" w:rsidRPr="00DA21B0">
        <w:rPr>
          <w:rFonts w:ascii="Cambria" w:hAnsi="Cambria"/>
        </w:rPr>
        <w:t>u</w:t>
      </w:r>
      <w:r w:rsidRPr="00DA21B0">
        <w:rPr>
          <w:rFonts w:ascii="Cambria" w:hAnsi="Cambria"/>
        </w:rPr>
        <w:t xml:space="preserve">mowy, </w:t>
      </w:r>
      <w:r w:rsidR="00F2107F">
        <w:rPr>
          <w:rFonts w:ascii="Cambria" w:hAnsi="Cambria"/>
        </w:rPr>
        <w:t>Zamawiający</w:t>
      </w:r>
      <w:r w:rsidRPr="00DA21B0">
        <w:rPr>
          <w:rFonts w:ascii="Cambria" w:hAnsi="Cambria"/>
        </w:rPr>
        <w:t xml:space="preserve"> ma prawo do żądania natychmiastowego zaniechania naruszenia oraz usunięcia jego skutków.</w:t>
      </w:r>
    </w:p>
    <w:p w14:paraId="0A004F98" w14:textId="363226C1" w:rsidR="00DA21B0" w:rsidRPr="000843A6" w:rsidRDefault="00DA21B0" w:rsidP="00575D8B">
      <w:pPr>
        <w:numPr>
          <w:ilvl w:val="0"/>
          <w:numId w:val="17"/>
        </w:numPr>
        <w:spacing w:after="0" w:line="276" w:lineRule="auto"/>
        <w:contextualSpacing/>
        <w:jc w:val="both"/>
        <w:rPr>
          <w:rFonts w:ascii="Cambria" w:eastAsia="Times New Roman" w:hAnsi="Cambria" w:cs="Times New Roman"/>
          <w:lang w:eastAsia="pl-PL"/>
        </w:rPr>
      </w:pPr>
      <w:r w:rsidRPr="000843A6">
        <w:rPr>
          <w:rFonts w:ascii="Cambria" w:eastAsia="Times New Roman" w:hAnsi="Cambria" w:cs="Times New Roman"/>
          <w:lang w:eastAsia="pl-PL"/>
        </w:rPr>
        <w:lastRenderedPageBreak/>
        <w:t>Każdorazowe naruszenie przez Stronę zobowiązań, o których mowa w niniejsze</w:t>
      </w:r>
      <w:r>
        <w:rPr>
          <w:rFonts w:ascii="Cambria" w:eastAsia="Times New Roman" w:hAnsi="Cambria" w:cs="Times New Roman"/>
          <w:lang w:eastAsia="pl-PL"/>
        </w:rPr>
        <w:t>j umowie</w:t>
      </w:r>
      <w:r w:rsidRPr="000843A6">
        <w:rPr>
          <w:rFonts w:ascii="Cambria" w:eastAsia="Times New Roman" w:hAnsi="Cambria" w:cs="Times New Roman"/>
          <w:lang w:eastAsia="pl-PL"/>
        </w:rPr>
        <w:t xml:space="preserve">, uprawnia </w:t>
      </w:r>
      <w:r w:rsidR="0017549E">
        <w:rPr>
          <w:rFonts w:ascii="Cambria" w:eastAsia="Times New Roman" w:hAnsi="Cambria" w:cs="Times New Roman"/>
          <w:lang w:eastAsia="pl-PL"/>
        </w:rPr>
        <w:t>drugą Stronę</w:t>
      </w:r>
      <w:r w:rsidRPr="000843A6">
        <w:rPr>
          <w:rFonts w:ascii="Cambria" w:eastAsia="Times New Roman" w:hAnsi="Cambria" w:cs="Times New Roman"/>
          <w:lang w:eastAsia="pl-PL"/>
        </w:rPr>
        <w:t xml:space="preserve"> do naliczania kary umownej w wysokości 50.000,00 (słownie: pięćdziesiąt tysięcy) złotych za każde naruszenie.</w:t>
      </w:r>
    </w:p>
    <w:p w14:paraId="48FA39AF" w14:textId="5E803411" w:rsidR="00DA21B0" w:rsidRPr="000843A6" w:rsidRDefault="00DA21B0" w:rsidP="00575D8B">
      <w:pPr>
        <w:numPr>
          <w:ilvl w:val="0"/>
          <w:numId w:val="17"/>
        </w:numPr>
        <w:spacing w:after="0" w:line="276" w:lineRule="auto"/>
        <w:contextualSpacing/>
        <w:jc w:val="both"/>
        <w:rPr>
          <w:rFonts w:ascii="Cambria" w:eastAsia="Times New Roman" w:hAnsi="Cambria" w:cs="Times New Roman"/>
          <w:lang w:eastAsia="pl-PL"/>
        </w:rPr>
      </w:pPr>
      <w:r w:rsidRPr="000843A6">
        <w:rPr>
          <w:rFonts w:ascii="Cambria" w:eastAsia="Times New Roman" w:hAnsi="Cambria" w:cs="Times New Roman"/>
          <w:lang w:eastAsia="pl-PL"/>
        </w:rPr>
        <w:t xml:space="preserve">Kara umowna, o której mowa w ust. 4 zostanie zapłacona przez </w:t>
      </w:r>
      <w:r w:rsidR="0017549E">
        <w:rPr>
          <w:rFonts w:ascii="Cambria" w:eastAsia="Times New Roman" w:hAnsi="Cambria" w:cs="Times New Roman"/>
          <w:lang w:eastAsia="pl-PL"/>
        </w:rPr>
        <w:t xml:space="preserve">Stronę </w:t>
      </w:r>
      <w:r w:rsidRPr="000843A6">
        <w:rPr>
          <w:rFonts w:ascii="Cambria" w:eastAsia="Times New Roman" w:hAnsi="Cambria" w:cs="Times New Roman"/>
          <w:lang w:eastAsia="pl-PL"/>
        </w:rPr>
        <w:t>w terminie 30 dni od dnia otrzymania od drugiej Strony wezwania do jej zapłaty.</w:t>
      </w:r>
    </w:p>
    <w:p w14:paraId="47B876FC" w14:textId="5735CAD4" w:rsidR="00A75D61" w:rsidRPr="00774BA0" w:rsidRDefault="00A75D61" w:rsidP="00575D8B">
      <w:pPr>
        <w:pStyle w:val="Akapitzlist"/>
        <w:numPr>
          <w:ilvl w:val="0"/>
          <w:numId w:val="17"/>
        </w:numPr>
        <w:spacing w:line="276" w:lineRule="auto"/>
        <w:jc w:val="both"/>
        <w:rPr>
          <w:rFonts w:ascii="Cambria" w:hAnsi="Cambria"/>
        </w:rPr>
      </w:pPr>
      <w:r w:rsidRPr="00774BA0">
        <w:rPr>
          <w:rFonts w:ascii="Cambria" w:hAnsi="Cambria"/>
        </w:rPr>
        <w:t xml:space="preserve">Zapłata kary umownej, o której mowa w ust. 2 powyżej nie wyklucza możliwości dochodzenia przez </w:t>
      </w:r>
      <w:r w:rsidR="0017549E">
        <w:rPr>
          <w:rFonts w:ascii="Cambria" w:hAnsi="Cambria"/>
        </w:rPr>
        <w:t>Strony</w:t>
      </w:r>
      <w:r w:rsidRPr="00774BA0">
        <w:rPr>
          <w:rFonts w:ascii="Cambria" w:hAnsi="Cambria"/>
        </w:rPr>
        <w:t xml:space="preserve"> odszkodowania na zasadach ogólnych w sytuacji, gdy wysokość poniesionej szkody przekraczać będzie wysokość zastrzeżonej w ust. 2 kary umownej.</w:t>
      </w:r>
    </w:p>
    <w:p w14:paraId="4CEBCA6B" w14:textId="51F44036" w:rsidR="00A75D61" w:rsidRPr="00774BA0" w:rsidRDefault="00A75D61" w:rsidP="00575D8B">
      <w:pPr>
        <w:pStyle w:val="Akapitzlist"/>
        <w:numPr>
          <w:ilvl w:val="0"/>
          <w:numId w:val="17"/>
        </w:numPr>
        <w:spacing w:line="276" w:lineRule="auto"/>
        <w:jc w:val="both"/>
        <w:rPr>
          <w:rFonts w:ascii="Cambria" w:hAnsi="Cambria"/>
        </w:rPr>
      </w:pPr>
      <w:r w:rsidRPr="00774BA0">
        <w:rPr>
          <w:rFonts w:ascii="Cambria" w:hAnsi="Cambria"/>
        </w:rPr>
        <w:t xml:space="preserve">Za wszelkie działania lub zaniechania osób, którymi </w:t>
      </w:r>
      <w:r w:rsidR="00F2107F">
        <w:rPr>
          <w:rFonts w:ascii="Cambria" w:hAnsi="Cambria"/>
        </w:rPr>
        <w:t>Broker</w:t>
      </w:r>
      <w:r w:rsidRPr="00774BA0">
        <w:rPr>
          <w:rFonts w:ascii="Cambria" w:hAnsi="Cambria"/>
        </w:rPr>
        <w:t xml:space="preserve"> posługuje się przy wykonywaniu niniejszej </w:t>
      </w:r>
      <w:r w:rsidR="00774BA0" w:rsidRPr="00774BA0">
        <w:rPr>
          <w:rFonts w:ascii="Cambria" w:hAnsi="Cambria"/>
        </w:rPr>
        <w:t>u</w:t>
      </w:r>
      <w:r w:rsidRPr="00774BA0">
        <w:rPr>
          <w:rFonts w:ascii="Cambria" w:hAnsi="Cambria"/>
        </w:rPr>
        <w:t xml:space="preserve">mowy, </w:t>
      </w:r>
      <w:r w:rsidR="00F2107F">
        <w:rPr>
          <w:rFonts w:ascii="Cambria" w:hAnsi="Cambria"/>
        </w:rPr>
        <w:t>Broker</w:t>
      </w:r>
      <w:r w:rsidRPr="00774BA0">
        <w:rPr>
          <w:rFonts w:ascii="Cambria" w:hAnsi="Cambria"/>
        </w:rPr>
        <w:t xml:space="preserve"> odpowiada jak za własne działania lub zaniechania.</w:t>
      </w:r>
    </w:p>
    <w:p w14:paraId="6CD7B2E6" w14:textId="0C2E0904" w:rsidR="00A75D61" w:rsidRPr="00774BA0" w:rsidRDefault="00A75D61" w:rsidP="00575D8B">
      <w:pPr>
        <w:pStyle w:val="Akapitzlist"/>
        <w:numPr>
          <w:ilvl w:val="0"/>
          <w:numId w:val="17"/>
        </w:numPr>
        <w:spacing w:line="276" w:lineRule="auto"/>
        <w:jc w:val="both"/>
        <w:rPr>
          <w:rFonts w:ascii="Cambria" w:hAnsi="Cambria"/>
        </w:rPr>
      </w:pPr>
      <w:r w:rsidRPr="00774BA0">
        <w:rPr>
          <w:rFonts w:ascii="Cambria" w:hAnsi="Cambria"/>
        </w:rPr>
        <w:t xml:space="preserve">Kary umowne zastrzeżone w niniejszej </w:t>
      </w:r>
      <w:r w:rsidR="00774BA0" w:rsidRPr="00774BA0">
        <w:rPr>
          <w:rFonts w:ascii="Cambria" w:hAnsi="Cambria"/>
        </w:rPr>
        <w:t>u</w:t>
      </w:r>
      <w:r w:rsidRPr="00774BA0">
        <w:rPr>
          <w:rFonts w:ascii="Cambria" w:hAnsi="Cambria"/>
        </w:rPr>
        <w:t xml:space="preserve">mowie będą płatne przez </w:t>
      </w:r>
      <w:r w:rsidR="0017549E">
        <w:rPr>
          <w:rFonts w:ascii="Cambria" w:hAnsi="Cambria"/>
        </w:rPr>
        <w:t>Stronę</w:t>
      </w:r>
      <w:r w:rsidRPr="00774BA0">
        <w:rPr>
          <w:rFonts w:ascii="Cambria" w:hAnsi="Cambria"/>
        </w:rPr>
        <w:t xml:space="preserve"> w terminie 7 (słownie siedmiu) dni od dnia doręczenia wezwania do zapłaty.</w:t>
      </w:r>
    </w:p>
    <w:p w14:paraId="6C4BD78B" w14:textId="77777777" w:rsidR="006840D9" w:rsidRDefault="006840D9" w:rsidP="00575D8B">
      <w:pPr>
        <w:spacing w:line="276" w:lineRule="auto"/>
        <w:contextualSpacing/>
        <w:rPr>
          <w:rFonts w:ascii="Cambria" w:hAnsi="Cambria"/>
        </w:rPr>
      </w:pPr>
    </w:p>
    <w:p w14:paraId="29F71DCA" w14:textId="74CCB515" w:rsidR="00A75D61" w:rsidRPr="00DA21B0" w:rsidRDefault="00A75D61" w:rsidP="00575D8B">
      <w:pPr>
        <w:spacing w:line="276" w:lineRule="auto"/>
        <w:contextualSpacing/>
        <w:jc w:val="center"/>
        <w:rPr>
          <w:rFonts w:ascii="Cambria" w:hAnsi="Cambria"/>
          <w:b/>
          <w:bCs/>
          <w:sz w:val="20"/>
          <w:szCs w:val="20"/>
        </w:rPr>
      </w:pPr>
      <w:r w:rsidRPr="00DA21B0">
        <w:rPr>
          <w:rFonts w:ascii="Cambria" w:hAnsi="Cambria"/>
          <w:b/>
          <w:bCs/>
          <w:sz w:val="20"/>
          <w:szCs w:val="20"/>
        </w:rPr>
        <w:t>§ 8</w:t>
      </w:r>
    </w:p>
    <w:p w14:paraId="68A9895C" w14:textId="77777777" w:rsidR="006840D9" w:rsidRDefault="006840D9" w:rsidP="00575D8B">
      <w:pPr>
        <w:spacing w:line="276" w:lineRule="auto"/>
        <w:contextualSpacing/>
        <w:rPr>
          <w:rFonts w:ascii="Cambria" w:hAnsi="Cambria"/>
        </w:rPr>
      </w:pPr>
    </w:p>
    <w:p w14:paraId="083E8828" w14:textId="299C1FBE" w:rsidR="00A75D61" w:rsidRPr="00DA21B0" w:rsidRDefault="00DA21B0" w:rsidP="00575D8B">
      <w:pPr>
        <w:spacing w:line="276" w:lineRule="auto"/>
        <w:contextualSpacing/>
        <w:rPr>
          <w:rFonts w:ascii="Cambria" w:hAnsi="Cambria"/>
          <w:b/>
          <w:bCs/>
          <w:sz w:val="20"/>
          <w:szCs w:val="20"/>
        </w:rPr>
      </w:pPr>
      <w:r>
        <w:rPr>
          <w:rFonts w:ascii="Cambria" w:hAnsi="Cambria"/>
          <w:b/>
          <w:bCs/>
          <w:sz w:val="20"/>
          <w:szCs w:val="20"/>
        </w:rPr>
        <w:t>[</w:t>
      </w:r>
      <w:r w:rsidR="00A75D61" w:rsidRPr="00DA21B0">
        <w:rPr>
          <w:rFonts w:ascii="Cambria" w:hAnsi="Cambria"/>
          <w:b/>
          <w:bCs/>
          <w:sz w:val="20"/>
          <w:szCs w:val="20"/>
        </w:rPr>
        <w:t>ZAWIADOMIENIA</w:t>
      </w:r>
      <w:r>
        <w:rPr>
          <w:rFonts w:ascii="Cambria" w:hAnsi="Cambria"/>
          <w:b/>
          <w:bCs/>
          <w:sz w:val="20"/>
          <w:szCs w:val="20"/>
        </w:rPr>
        <w:t>]</w:t>
      </w:r>
    </w:p>
    <w:p w14:paraId="5306AD6C" w14:textId="1D323E59" w:rsidR="00A5311D" w:rsidRPr="00A75D61" w:rsidRDefault="00A75D61" w:rsidP="00401F68">
      <w:pPr>
        <w:spacing w:line="276" w:lineRule="auto"/>
        <w:contextualSpacing/>
        <w:jc w:val="both"/>
        <w:rPr>
          <w:rFonts w:ascii="Cambria" w:hAnsi="Cambria"/>
        </w:rPr>
      </w:pPr>
      <w:r w:rsidRPr="00A75D61">
        <w:rPr>
          <w:rFonts w:ascii="Cambria" w:hAnsi="Cambria"/>
        </w:rPr>
        <w:t xml:space="preserve">Wszystkie zawiadomienia, wezwania i inne informacje, które są wymagane lub dozwolone na mocy niniejszej </w:t>
      </w:r>
      <w:r w:rsidR="00704720">
        <w:rPr>
          <w:rFonts w:ascii="Cambria" w:hAnsi="Cambria"/>
        </w:rPr>
        <w:t>u</w:t>
      </w:r>
      <w:r w:rsidRPr="00A75D61">
        <w:rPr>
          <w:rFonts w:ascii="Cambria" w:hAnsi="Cambria"/>
        </w:rPr>
        <w:t>mowy</w:t>
      </w:r>
      <w:r w:rsidR="00704720">
        <w:rPr>
          <w:rFonts w:ascii="Cambria" w:hAnsi="Cambria"/>
        </w:rPr>
        <w:t xml:space="preserve"> odbywa się</w:t>
      </w:r>
      <w:r w:rsidR="00704720" w:rsidRPr="00704720">
        <w:rPr>
          <w:rFonts w:ascii="Cambria" w:hAnsi="Cambria"/>
        </w:rPr>
        <w:t xml:space="preserve"> przy użyciu środków komunikacji elektronicznej</w:t>
      </w:r>
      <w:r w:rsidR="00704720">
        <w:rPr>
          <w:rFonts w:ascii="Cambria" w:hAnsi="Cambria"/>
        </w:rPr>
        <w:t xml:space="preserve"> zgodnie </w:t>
      </w:r>
      <w:r w:rsidR="00401F68">
        <w:rPr>
          <w:rFonts w:ascii="Cambria" w:hAnsi="Cambria"/>
        </w:rPr>
        <w:br/>
      </w:r>
      <w:r w:rsidR="00704720">
        <w:rPr>
          <w:rFonts w:ascii="Cambria" w:hAnsi="Cambria"/>
        </w:rPr>
        <w:t xml:space="preserve">z treścią </w:t>
      </w:r>
      <w:r w:rsidR="008B7817">
        <w:rPr>
          <w:rFonts w:ascii="Cambria" w:hAnsi="Cambria"/>
        </w:rPr>
        <w:t xml:space="preserve">punktu </w:t>
      </w:r>
      <w:r w:rsidR="0017549E">
        <w:rPr>
          <w:rFonts w:ascii="Cambria" w:hAnsi="Cambria"/>
        </w:rPr>
        <w:t>VI</w:t>
      </w:r>
      <w:r w:rsidR="008B7817">
        <w:rPr>
          <w:rFonts w:ascii="Cambria" w:hAnsi="Cambria"/>
        </w:rPr>
        <w:t xml:space="preserve"> </w:t>
      </w:r>
      <w:r w:rsidR="0017549E">
        <w:rPr>
          <w:rFonts w:ascii="Cambria" w:hAnsi="Cambria"/>
        </w:rPr>
        <w:t>Regulaminu</w:t>
      </w:r>
      <w:r w:rsidR="001D029C">
        <w:rPr>
          <w:rFonts w:ascii="Cambria" w:hAnsi="Cambria"/>
        </w:rPr>
        <w:t>:</w:t>
      </w:r>
      <w:r w:rsidR="0017549E">
        <w:rPr>
          <w:rFonts w:ascii="Cambria" w:hAnsi="Cambria"/>
        </w:rPr>
        <w:t xml:space="preserve"> sposób porozumiewania się </w:t>
      </w:r>
      <w:r w:rsidR="001D029C">
        <w:rPr>
          <w:rFonts w:ascii="Cambria" w:hAnsi="Cambria"/>
        </w:rPr>
        <w:t>B</w:t>
      </w:r>
      <w:r w:rsidR="0017549E">
        <w:rPr>
          <w:rFonts w:ascii="Cambria" w:hAnsi="Cambria"/>
        </w:rPr>
        <w:t xml:space="preserve">rokera z </w:t>
      </w:r>
      <w:r w:rsidR="001D029C">
        <w:rPr>
          <w:rFonts w:ascii="Cambria" w:hAnsi="Cambria"/>
        </w:rPr>
        <w:t>Zamawiającym</w:t>
      </w:r>
      <w:r w:rsidR="00704720" w:rsidRPr="00704720">
        <w:rPr>
          <w:rFonts w:ascii="Cambria" w:hAnsi="Cambria"/>
        </w:rPr>
        <w:t>.</w:t>
      </w:r>
    </w:p>
    <w:p w14:paraId="7AB29068" w14:textId="77777777" w:rsidR="006840D9" w:rsidRDefault="006840D9" w:rsidP="00575D8B">
      <w:pPr>
        <w:spacing w:line="276" w:lineRule="auto"/>
        <w:contextualSpacing/>
        <w:rPr>
          <w:rFonts w:ascii="Cambria" w:hAnsi="Cambria"/>
        </w:rPr>
      </w:pPr>
    </w:p>
    <w:p w14:paraId="6F1FC0C1" w14:textId="4B078628" w:rsidR="00A75D61" w:rsidRPr="00A5311D" w:rsidRDefault="00A75D61" w:rsidP="00575D8B">
      <w:pPr>
        <w:spacing w:line="276" w:lineRule="auto"/>
        <w:contextualSpacing/>
        <w:jc w:val="center"/>
        <w:rPr>
          <w:rFonts w:ascii="Cambria" w:hAnsi="Cambria"/>
          <w:b/>
          <w:bCs/>
          <w:sz w:val="20"/>
          <w:szCs w:val="20"/>
        </w:rPr>
      </w:pPr>
      <w:r w:rsidRPr="00A5311D">
        <w:rPr>
          <w:rFonts w:ascii="Cambria" w:hAnsi="Cambria"/>
          <w:b/>
          <w:bCs/>
          <w:sz w:val="20"/>
          <w:szCs w:val="20"/>
        </w:rPr>
        <w:t>§ 9</w:t>
      </w:r>
    </w:p>
    <w:p w14:paraId="4DF09DD0" w14:textId="77777777" w:rsidR="006840D9" w:rsidRDefault="006840D9" w:rsidP="00575D8B">
      <w:pPr>
        <w:spacing w:line="276" w:lineRule="auto"/>
        <w:contextualSpacing/>
        <w:rPr>
          <w:rFonts w:ascii="Cambria" w:hAnsi="Cambria"/>
        </w:rPr>
      </w:pPr>
    </w:p>
    <w:p w14:paraId="3032ACC4" w14:textId="096F3F83" w:rsidR="00A75D61" w:rsidRPr="00A5311D" w:rsidRDefault="00A5311D" w:rsidP="00575D8B">
      <w:pPr>
        <w:spacing w:line="276" w:lineRule="auto"/>
        <w:contextualSpacing/>
        <w:rPr>
          <w:rFonts w:ascii="Cambria" w:hAnsi="Cambria"/>
          <w:b/>
          <w:bCs/>
          <w:sz w:val="18"/>
          <w:szCs w:val="18"/>
        </w:rPr>
      </w:pPr>
      <w:r>
        <w:rPr>
          <w:rFonts w:ascii="Cambria" w:hAnsi="Cambria"/>
          <w:b/>
          <w:bCs/>
          <w:sz w:val="18"/>
          <w:szCs w:val="18"/>
        </w:rPr>
        <w:t>[</w:t>
      </w:r>
      <w:r w:rsidR="00A75D61" w:rsidRPr="00A5311D">
        <w:rPr>
          <w:rFonts w:ascii="Cambria" w:hAnsi="Cambria"/>
          <w:b/>
          <w:bCs/>
          <w:sz w:val="18"/>
          <w:szCs w:val="18"/>
        </w:rPr>
        <w:t>POSTANOWIENIA KOŃCOWE</w:t>
      </w:r>
      <w:r>
        <w:rPr>
          <w:rFonts w:ascii="Cambria" w:hAnsi="Cambria"/>
          <w:b/>
          <w:bCs/>
          <w:sz w:val="18"/>
          <w:szCs w:val="18"/>
        </w:rPr>
        <w:t>]</w:t>
      </w:r>
    </w:p>
    <w:p w14:paraId="1BE560CE" w14:textId="6630D447" w:rsidR="00A75D61" w:rsidRPr="00A5311D" w:rsidRDefault="00A75D61" w:rsidP="00575D8B">
      <w:pPr>
        <w:pStyle w:val="Akapitzlist"/>
        <w:numPr>
          <w:ilvl w:val="0"/>
          <w:numId w:val="20"/>
        </w:numPr>
        <w:spacing w:line="276" w:lineRule="auto"/>
        <w:jc w:val="both"/>
        <w:rPr>
          <w:rFonts w:ascii="Cambria" w:hAnsi="Cambria"/>
        </w:rPr>
      </w:pPr>
      <w:r w:rsidRPr="00A5311D">
        <w:rPr>
          <w:rFonts w:ascii="Cambria" w:hAnsi="Cambria"/>
        </w:rPr>
        <w:t xml:space="preserve">Niniejsza </w:t>
      </w:r>
      <w:r w:rsidR="00A5311D" w:rsidRPr="00A5311D">
        <w:rPr>
          <w:rFonts w:ascii="Cambria" w:hAnsi="Cambria"/>
        </w:rPr>
        <w:t>u</w:t>
      </w:r>
      <w:r w:rsidRPr="00A5311D">
        <w:rPr>
          <w:rFonts w:ascii="Cambria" w:hAnsi="Cambria"/>
        </w:rPr>
        <w:t>mowa nie obejmuje swoim zakresem upoważnienia do przetwarzania danych osobowych. W przypadku, gdyby okazało się konieczne przetwarzanie danych osobowych, Strony niezwłocznie zawrą odrębną umowę o powierzeniu przetwarzania danych osobowych, zgodnie z obowiązującymi przepisami, określając w niej cel i zakres takiego powierzenia.</w:t>
      </w:r>
    </w:p>
    <w:p w14:paraId="131AA0CB" w14:textId="226C8EF7" w:rsidR="00A5311D" w:rsidRDefault="00A75D61" w:rsidP="00575D8B">
      <w:pPr>
        <w:pStyle w:val="Akapitzlist"/>
        <w:numPr>
          <w:ilvl w:val="0"/>
          <w:numId w:val="20"/>
        </w:numPr>
        <w:spacing w:line="276" w:lineRule="auto"/>
        <w:jc w:val="both"/>
        <w:rPr>
          <w:rFonts w:ascii="Cambria" w:hAnsi="Cambria"/>
        </w:rPr>
      </w:pPr>
      <w:r w:rsidRPr="00A5311D">
        <w:rPr>
          <w:rFonts w:ascii="Cambria" w:hAnsi="Cambria"/>
        </w:rPr>
        <w:t xml:space="preserve">Z zastrzeżeniem § 1 ust. 6, niniejsza </w:t>
      </w:r>
      <w:r w:rsidR="00A5311D" w:rsidRPr="00A5311D">
        <w:rPr>
          <w:rFonts w:ascii="Cambria" w:hAnsi="Cambria"/>
        </w:rPr>
        <w:t>u</w:t>
      </w:r>
      <w:r w:rsidRPr="00A5311D">
        <w:rPr>
          <w:rFonts w:ascii="Cambria" w:hAnsi="Cambria"/>
        </w:rPr>
        <w:t xml:space="preserve">mowa zawarta zostaje na czas przeprowadzenia </w:t>
      </w:r>
      <w:r w:rsidR="00C77548">
        <w:rPr>
          <w:rFonts w:ascii="Cambria" w:hAnsi="Cambria"/>
        </w:rPr>
        <w:t>Przetarg</w:t>
      </w:r>
      <w:r w:rsidR="00A5311D" w:rsidRPr="00A5311D">
        <w:rPr>
          <w:rFonts w:ascii="Cambria" w:hAnsi="Cambria"/>
        </w:rPr>
        <w:t xml:space="preserve">u. </w:t>
      </w:r>
    </w:p>
    <w:p w14:paraId="13B38B14" w14:textId="01556002" w:rsidR="00A75D61" w:rsidRPr="00A5311D" w:rsidRDefault="00A5311D" w:rsidP="00575D8B">
      <w:pPr>
        <w:pStyle w:val="Akapitzlist"/>
        <w:numPr>
          <w:ilvl w:val="0"/>
          <w:numId w:val="20"/>
        </w:numPr>
        <w:spacing w:line="276" w:lineRule="auto"/>
        <w:jc w:val="both"/>
        <w:rPr>
          <w:rFonts w:ascii="Cambria" w:hAnsi="Cambria"/>
        </w:rPr>
      </w:pPr>
      <w:r w:rsidRPr="00A5311D">
        <w:rPr>
          <w:rFonts w:ascii="Cambria" w:hAnsi="Cambria"/>
        </w:rPr>
        <w:t>Umowa</w:t>
      </w:r>
      <w:r w:rsidR="00A75D61" w:rsidRPr="00A5311D">
        <w:rPr>
          <w:rFonts w:ascii="Cambria" w:hAnsi="Cambria"/>
        </w:rPr>
        <w:t xml:space="preserve"> wygasa po upływie 6 miesięcy licząc od dnia zakończenia, unieważnienia lub odwołania z jakiejkolwiek przyczyny </w:t>
      </w:r>
      <w:r w:rsidR="00C77548">
        <w:rPr>
          <w:rFonts w:ascii="Cambria" w:hAnsi="Cambria"/>
        </w:rPr>
        <w:t>Przetargu</w:t>
      </w:r>
      <w:r w:rsidR="00A75D61" w:rsidRPr="00A5311D">
        <w:rPr>
          <w:rFonts w:ascii="Cambria" w:hAnsi="Cambria"/>
        </w:rPr>
        <w:t xml:space="preserve">. </w:t>
      </w:r>
    </w:p>
    <w:p w14:paraId="50A69629" w14:textId="07903D32" w:rsidR="00A75D61" w:rsidRPr="00A5311D" w:rsidRDefault="00A75D61" w:rsidP="00575D8B">
      <w:pPr>
        <w:pStyle w:val="Akapitzlist"/>
        <w:numPr>
          <w:ilvl w:val="0"/>
          <w:numId w:val="20"/>
        </w:numPr>
        <w:spacing w:line="276" w:lineRule="auto"/>
        <w:jc w:val="both"/>
        <w:rPr>
          <w:rFonts w:ascii="Cambria" w:hAnsi="Cambria"/>
        </w:rPr>
      </w:pPr>
      <w:r w:rsidRPr="00A5311D">
        <w:rPr>
          <w:rFonts w:ascii="Cambria" w:hAnsi="Cambria"/>
        </w:rPr>
        <w:t xml:space="preserve">Żadne z postanowień niniejszej </w:t>
      </w:r>
      <w:r w:rsidR="00A5311D" w:rsidRPr="00A5311D">
        <w:rPr>
          <w:rFonts w:ascii="Cambria" w:hAnsi="Cambria"/>
        </w:rPr>
        <w:t>u</w:t>
      </w:r>
      <w:r w:rsidRPr="00A5311D">
        <w:rPr>
          <w:rFonts w:ascii="Cambria" w:hAnsi="Cambria"/>
        </w:rPr>
        <w:t xml:space="preserve">mowy nie będzie uważane jako wyraźne lub domniemane przyznanie </w:t>
      </w:r>
      <w:r w:rsidR="00F2107F">
        <w:rPr>
          <w:rFonts w:ascii="Cambria" w:hAnsi="Cambria"/>
        </w:rPr>
        <w:t>Brokera</w:t>
      </w:r>
      <w:r w:rsidRPr="00A5311D">
        <w:rPr>
          <w:rFonts w:ascii="Cambria" w:hAnsi="Cambria"/>
        </w:rPr>
        <w:t xml:space="preserve"> jakichkolwiek praw w drodze licencji lub na jakiejkolwiek innej podstawie do utworu, wynalazku, wzoru użytkowego, projektu racjonalizatorskiego lub innych praw z zakresu własności intelektualnej i/lub ochrony własności przemysłowej</w:t>
      </w:r>
      <w:r w:rsidR="00A5311D" w:rsidRPr="00A5311D">
        <w:rPr>
          <w:rFonts w:ascii="Cambria" w:hAnsi="Cambria"/>
        </w:rPr>
        <w:t xml:space="preserve">  </w:t>
      </w:r>
      <w:r w:rsidR="00A5311D">
        <w:rPr>
          <w:rFonts w:ascii="Cambria" w:hAnsi="Cambria"/>
        </w:rPr>
        <w:br/>
      </w:r>
      <w:r w:rsidRPr="00A5311D">
        <w:rPr>
          <w:rFonts w:ascii="Cambria" w:hAnsi="Cambria"/>
        </w:rPr>
        <w:t xml:space="preserve">(w rozumieniu ustawy z dnia 4 lutego 1994 r. o prawie autorskim i prawach pokrewnych powstałych lub nabytych przed lub po dacie niniejszej </w:t>
      </w:r>
      <w:r w:rsidR="00A5311D" w:rsidRPr="00A5311D">
        <w:rPr>
          <w:rFonts w:ascii="Cambria" w:hAnsi="Cambria"/>
        </w:rPr>
        <w:t>u</w:t>
      </w:r>
      <w:r w:rsidRPr="00A5311D">
        <w:rPr>
          <w:rFonts w:ascii="Cambria" w:hAnsi="Cambria"/>
        </w:rPr>
        <w:t>mowy, dotyczących Informacji chronionych.</w:t>
      </w:r>
    </w:p>
    <w:p w14:paraId="000A3EE8" w14:textId="546BD7C0" w:rsidR="00A75D61" w:rsidRPr="00A5311D" w:rsidRDefault="00A75D61" w:rsidP="00575D8B">
      <w:pPr>
        <w:pStyle w:val="Akapitzlist"/>
        <w:numPr>
          <w:ilvl w:val="0"/>
          <w:numId w:val="20"/>
        </w:numPr>
        <w:spacing w:line="276" w:lineRule="auto"/>
        <w:jc w:val="both"/>
        <w:rPr>
          <w:rFonts w:ascii="Cambria" w:hAnsi="Cambria"/>
        </w:rPr>
      </w:pPr>
      <w:r w:rsidRPr="00A5311D">
        <w:rPr>
          <w:rFonts w:ascii="Cambria" w:hAnsi="Cambria"/>
        </w:rPr>
        <w:t xml:space="preserve">Wszelkie zmiany i uzupełnienia niniejszej </w:t>
      </w:r>
      <w:r w:rsidR="00A5311D" w:rsidRPr="00A5311D">
        <w:rPr>
          <w:rFonts w:ascii="Cambria" w:hAnsi="Cambria"/>
        </w:rPr>
        <w:t>u</w:t>
      </w:r>
      <w:r w:rsidRPr="00A5311D">
        <w:rPr>
          <w:rFonts w:ascii="Cambria" w:hAnsi="Cambria"/>
        </w:rPr>
        <w:t>mowy wymagają formy pisemnej pod rygorem nieważności.</w:t>
      </w:r>
    </w:p>
    <w:p w14:paraId="486CFBB2" w14:textId="707BDB9D" w:rsidR="00A75D61" w:rsidRPr="00A5311D" w:rsidRDefault="00A75D61" w:rsidP="00575D8B">
      <w:pPr>
        <w:pStyle w:val="Akapitzlist"/>
        <w:numPr>
          <w:ilvl w:val="0"/>
          <w:numId w:val="20"/>
        </w:numPr>
        <w:spacing w:line="276" w:lineRule="auto"/>
        <w:jc w:val="both"/>
        <w:rPr>
          <w:rFonts w:ascii="Cambria" w:hAnsi="Cambria"/>
        </w:rPr>
      </w:pPr>
      <w:r w:rsidRPr="00A5311D">
        <w:rPr>
          <w:rFonts w:ascii="Cambria" w:hAnsi="Cambria"/>
        </w:rPr>
        <w:t xml:space="preserve">Niniejsza </w:t>
      </w:r>
      <w:r w:rsidR="00A5311D" w:rsidRPr="00A5311D">
        <w:rPr>
          <w:rFonts w:ascii="Cambria" w:hAnsi="Cambria"/>
        </w:rPr>
        <w:t>u</w:t>
      </w:r>
      <w:r w:rsidRPr="00A5311D">
        <w:rPr>
          <w:rFonts w:ascii="Cambria" w:hAnsi="Cambria"/>
        </w:rPr>
        <w:t xml:space="preserve">mowa podlega prawu polskiemu. W sprawach nieuregulowanych w niniejszej </w:t>
      </w:r>
      <w:r w:rsidR="00A5311D" w:rsidRPr="00A5311D">
        <w:rPr>
          <w:rFonts w:ascii="Cambria" w:hAnsi="Cambria"/>
        </w:rPr>
        <w:t>u</w:t>
      </w:r>
      <w:r w:rsidRPr="00A5311D">
        <w:rPr>
          <w:rFonts w:ascii="Cambria" w:hAnsi="Cambria"/>
        </w:rPr>
        <w:t>mowie zastosowanie mają polskie przepisy prawa powszechnie obowiązujące.</w:t>
      </w:r>
    </w:p>
    <w:p w14:paraId="6D543223" w14:textId="1C121405" w:rsidR="00A75D61" w:rsidRPr="00575D8B" w:rsidRDefault="00A75D61" w:rsidP="00575D8B">
      <w:pPr>
        <w:pStyle w:val="Akapitzlist"/>
        <w:numPr>
          <w:ilvl w:val="0"/>
          <w:numId w:val="20"/>
        </w:numPr>
        <w:spacing w:line="276" w:lineRule="auto"/>
        <w:jc w:val="both"/>
        <w:rPr>
          <w:rFonts w:ascii="Cambria" w:hAnsi="Cambria"/>
        </w:rPr>
      </w:pPr>
      <w:r w:rsidRPr="00575D8B">
        <w:rPr>
          <w:rFonts w:ascii="Cambria" w:hAnsi="Cambria"/>
        </w:rPr>
        <w:t xml:space="preserve">Wszelkie spory wynikające z niniejszej </w:t>
      </w:r>
      <w:r w:rsidR="00A5311D" w:rsidRPr="00575D8B">
        <w:rPr>
          <w:rFonts w:ascii="Cambria" w:hAnsi="Cambria"/>
        </w:rPr>
        <w:t>u</w:t>
      </w:r>
      <w:r w:rsidRPr="00575D8B">
        <w:rPr>
          <w:rFonts w:ascii="Cambria" w:hAnsi="Cambria"/>
        </w:rPr>
        <w:t xml:space="preserve">mowy Strony poddają pod rozstrzygnięcie sądu powszechnego właściwego dla siedziby </w:t>
      </w:r>
      <w:r w:rsidR="00F2107F">
        <w:rPr>
          <w:rFonts w:ascii="Cambria" w:hAnsi="Cambria"/>
        </w:rPr>
        <w:t>Zamawiającego</w:t>
      </w:r>
    </w:p>
    <w:p w14:paraId="72DEDE91" w14:textId="6D0F3D89" w:rsidR="00A75D61" w:rsidRPr="00A5311D" w:rsidRDefault="00A75D61" w:rsidP="00575D8B">
      <w:pPr>
        <w:pStyle w:val="Akapitzlist"/>
        <w:numPr>
          <w:ilvl w:val="0"/>
          <w:numId w:val="20"/>
        </w:numPr>
        <w:spacing w:line="276" w:lineRule="auto"/>
        <w:jc w:val="both"/>
        <w:rPr>
          <w:rFonts w:ascii="Cambria" w:hAnsi="Cambria"/>
        </w:rPr>
      </w:pPr>
      <w:r w:rsidRPr="00A5311D">
        <w:rPr>
          <w:rFonts w:ascii="Cambria" w:hAnsi="Cambria"/>
        </w:rPr>
        <w:t>Umowa została sporządzona w dwóch jednobrzmiących egzemplarzach, po jednym dla każdej ze Stron.</w:t>
      </w:r>
    </w:p>
    <w:p w14:paraId="6B0D47A0" w14:textId="41EF505E" w:rsidR="00A75D61" w:rsidRPr="00A5311D" w:rsidRDefault="00A75D61" w:rsidP="00575D8B">
      <w:pPr>
        <w:pStyle w:val="Akapitzlist"/>
        <w:numPr>
          <w:ilvl w:val="0"/>
          <w:numId w:val="20"/>
        </w:numPr>
        <w:spacing w:line="276" w:lineRule="auto"/>
        <w:jc w:val="both"/>
        <w:rPr>
          <w:rFonts w:ascii="Cambria" w:hAnsi="Cambria"/>
        </w:rPr>
      </w:pPr>
      <w:r w:rsidRPr="00A5311D">
        <w:rPr>
          <w:rFonts w:ascii="Cambria" w:hAnsi="Cambria"/>
        </w:rPr>
        <w:lastRenderedPageBreak/>
        <w:t xml:space="preserve">Integralną część niniejszej </w:t>
      </w:r>
      <w:r w:rsidR="00575D8B">
        <w:rPr>
          <w:rFonts w:ascii="Cambria" w:hAnsi="Cambria"/>
        </w:rPr>
        <w:t>u</w:t>
      </w:r>
      <w:r w:rsidRPr="00A5311D">
        <w:rPr>
          <w:rFonts w:ascii="Cambria" w:hAnsi="Cambria"/>
        </w:rPr>
        <w:t xml:space="preserve">mowy stanowi Załącznik </w:t>
      </w:r>
      <w:r w:rsidR="00575D8B">
        <w:rPr>
          <w:rFonts w:ascii="Cambria" w:hAnsi="Cambria"/>
        </w:rPr>
        <w:t>do umowy o zachowaniu poufności</w:t>
      </w:r>
      <w:r w:rsidRPr="00A5311D">
        <w:rPr>
          <w:rFonts w:ascii="Cambria" w:hAnsi="Cambria"/>
        </w:rPr>
        <w:t>.</w:t>
      </w:r>
    </w:p>
    <w:p w14:paraId="41DB6C1C" w14:textId="77777777" w:rsidR="00A5311D" w:rsidRDefault="00A5311D" w:rsidP="00575D8B">
      <w:pPr>
        <w:spacing w:line="276" w:lineRule="auto"/>
        <w:contextualSpacing/>
        <w:rPr>
          <w:rFonts w:ascii="Cambria" w:hAnsi="Cambria"/>
        </w:rPr>
      </w:pPr>
    </w:p>
    <w:p w14:paraId="3CFCA6F1" w14:textId="471AA1AA" w:rsidR="00A5311D" w:rsidRDefault="00A5311D" w:rsidP="00575D8B">
      <w:pPr>
        <w:spacing w:line="276" w:lineRule="auto"/>
        <w:contextualSpacing/>
        <w:rPr>
          <w:rFonts w:ascii="Cambria" w:hAnsi="Cambria"/>
        </w:rPr>
      </w:pPr>
    </w:p>
    <w:p w14:paraId="63B8DDB5" w14:textId="461E589F" w:rsidR="00575D8B" w:rsidRDefault="00575D8B" w:rsidP="00575D8B">
      <w:pPr>
        <w:spacing w:line="276" w:lineRule="auto"/>
        <w:contextualSpacing/>
        <w:rPr>
          <w:rFonts w:ascii="Cambria" w:hAnsi="Cambria"/>
        </w:rPr>
      </w:pPr>
    </w:p>
    <w:p w14:paraId="153AACDF" w14:textId="0706AA14" w:rsidR="00575D8B" w:rsidRDefault="00575D8B" w:rsidP="00575D8B">
      <w:pPr>
        <w:spacing w:line="276" w:lineRule="auto"/>
        <w:contextualSpacing/>
        <w:rPr>
          <w:rFonts w:ascii="Cambria" w:hAnsi="Cambria"/>
        </w:rPr>
      </w:pPr>
    </w:p>
    <w:p w14:paraId="25B7642F" w14:textId="078B2B48" w:rsidR="00575D8B" w:rsidRDefault="00575D8B" w:rsidP="00575D8B">
      <w:pPr>
        <w:spacing w:line="276" w:lineRule="auto"/>
        <w:contextualSpacing/>
        <w:rPr>
          <w:rFonts w:ascii="Cambria" w:hAnsi="Cambria"/>
        </w:rPr>
      </w:pPr>
    </w:p>
    <w:p w14:paraId="01081239" w14:textId="2DAFB680" w:rsidR="00575D8B" w:rsidRDefault="00575D8B" w:rsidP="00575D8B">
      <w:pPr>
        <w:spacing w:line="276" w:lineRule="auto"/>
        <w:contextualSpacing/>
        <w:rPr>
          <w:rFonts w:ascii="Cambria" w:hAnsi="Cambria"/>
        </w:rPr>
      </w:pPr>
    </w:p>
    <w:p w14:paraId="48F92345" w14:textId="18CADA15" w:rsidR="00575D8B" w:rsidRDefault="00575D8B" w:rsidP="00575D8B">
      <w:pPr>
        <w:spacing w:line="276" w:lineRule="auto"/>
        <w:contextualSpacing/>
        <w:rPr>
          <w:rFonts w:ascii="Cambria" w:hAnsi="Cambria"/>
        </w:rPr>
      </w:pPr>
    </w:p>
    <w:p w14:paraId="1A3BE83F" w14:textId="77777777" w:rsidR="00BB79E8" w:rsidRDefault="00575D8B">
      <w:pPr>
        <w:rPr>
          <w:rFonts w:ascii="Cambria" w:hAnsi="Cambria"/>
        </w:rPr>
        <w:sectPr w:rsidR="00BB79E8" w:rsidSect="0033090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pPr>
      <w:r>
        <w:rPr>
          <w:rFonts w:ascii="Cambria" w:hAnsi="Cambria"/>
        </w:rPr>
        <w:br w:type="page"/>
      </w:r>
    </w:p>
    <w:bookmarkEnd w:id="0"/>
    <w:p w14:paraId="6E2182D6" w14:textId="4380104D" w:rsidR="00A039CA" w:rsidRPr="00A75D61" w:rsidRDefault="00A039CA" w:rsidP="00E62A26">
      <w:pPr>
        <w:spacing w:line="276" w:lineRule="auto"/>
        <w:contextualSpacing/>
        <w:jc w:val="both"/>
        <w:rPr>
          <w:rFonts w:ascii="Cambria" w:hAnsi="Cambria"/>
        </w:rPr>
      </w:pPr>
    </w:p>
    <w:sectPr w:rsidR="00A039CA" w:rsidRPr="00A75D61" w:rsidSect="0033090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EC98" w14:textId="77777777" w:rsidR="003D23C0" w:rsidRDefault="003D23C0" w:rsidP="00555021">
      <w:pPr>
        <w:spacing w:after="0" w:line="240" w:lineRule="auto"/>
      </w:pPr>
      <w:r>
        <w:separator/>
      </w:r>
    </w:p>
  </w:endnote>
  <w:endnote w:type="continuationSeparator" w:id="0">
    <w:p w14:paraId="0E985867" w14:textId="77777777" w:rsidR="003D23C0" w:rsidRDefault="003D23C0" w:rsidP="0055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92BD" w14:textId="77777777" w:rsidR="00263389" w:rsidRDefault="002633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456322"/>
      <w:docPartObj>
        <w:docPartGallery w:val="Page Numbers (Bottom of Page)"/>
        <w:docPartUnique/>
      </w:docPartObj>
    </w:sdtPr>
    <w:sdtEndPr>
      <w:rPr>
        <w:rFonts w:ascii="Cambria" w:hAnsi="Cambria"/>
        <w:sz w:val="16"/>
        <w:szCs w:val="16"/>
      </w:rPr>
    </w:sdtEndPr>
    <w:sdtContent>
      <w:p w14:paraId="199829FC" w14:textId="44AB18B7" w:rsidR="00401F68" w:rsidRPr="00401F68" w:rsidRDefault="00401F68">
        <w:pPr>
          <w:pStyle w:val="Stopka"/>
          <w:jc w:val="right"/>
          <w:rPr>
            <w:rFonts w:ascii="Cambria" w:hAnsi="Cambria"/>
            <w:sz w:val="16"/>
            <w:szCs w:val="16"/>
          </w:rPr>
        </w:pPr>
        <w:r w:rsidRPr="00401F68">
          <w:rPr>
            <w:rFonts w:ascii="Cambria" w:hAnsi="Cambria"/>
            <w:sz w:val="16"/>
            <w:szCs w:val="16"/>
          </w:rPr>
          <w:fldChar w:fldCharType="begin"/>
        </w:r>
        <w:r w:rsidRPr="00401F68">
          <w:rPr>
            <w:rFonts w:ascii="Cambria" w:hAnsi="Cambria"/>
            <w:sz w:val="16"/>
            <w:szCs w:val="16"/>
          </w:rPr>
          <w:instrText>PAGE   \* MERGEFORMAT</w:instrText>
        </w:r>
        <w:r w:rsidRPr="00401F68">
          <w:rPr>
            <w:rFonts w:ascii="Cambria" w:hAnsi="Cambria"/>
            <w:sz w:val="16"/>
            <w:szCs w:val="16"/>
          </w:rPr>
          <w:fldChar w:fldCharType="separate"/>
        </w:r>
        <w:r w:rsidRPr="00401F68">
          <w:rPr>
            <w:rFonts w:ascii="Cambria" w:hAnsi="Cambria"/>
            <w:sz w:val="16"/>
            <w:szCs w:val="16"/>
          </w:rPr>
          <w:t>2</w:t>
        </w:r>
        <w:r w:rsidRPr="00401F68">
          <w:rPr>
            <w:rFonts w:ascii="Cambria" w:hAnsi="Cambria"/>
            <w:sz w:val="16"/>
            <w:szCs w:val="16"/>
          </w:rPr>
          <w:fldChar w:fldCharType="end"/>
        </w:r>
      </w:p>
    </w:sdtContent>
  </w:sdt>
  <w:p w14:paraId="4788F7F6" w14:textId="77777777" w:rsidR="00555021" w:rsidRDefault="0055502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D436" w14:textId="77777777" w:rsidR="00263389" w:rsidRDefault="002633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E5CC" w14:textId="77777777" w:rsidR="003D23C0" w:rsidRDefault="003D23C0" w:rsidP="00555021">
      <w:pPr>
        <w:spacing w:after="0" w:line="240" w:lineRule="auto"/>
      </w:pPr>
      <w:r>
        <w:separator/>
      </w:r>
    </w:p>
  </w:footnote>
  <w:footnote w:type="continuationSeparator" w:id="0">
    <w:p w14:paraId="6D87CCFE" w14:textId="77777777" w:rsidR="003D23C0" w:rsidRDefault="003D23C0" w:rsidP="00555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2799" w14:textId="77777777" w:rsidR="00263389" w:rsidRDefault="002633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2"/>
      <w:tblW w:w="0" w:type="auto"/>
      <w:shd w:val="clear" w:color="auto" w:fill="B4C6E7" w:themeFill="accent1" w:themeFillTint="66"/>
      <w:tblLook w:val="04A0" w:firstRow="1" w:lastRow="0" w:firstColumn="1" w:lastColumn="0" w:noHBand="0" w:noVBand="1"/>
    </w:tblPr>
    <w:tblGrid>
      <w:gridCol w:w="9060"/>
    </w:tblGrid>
    <w:tr w:rsidR="006A2D83" w:rsidRPr="008B61E9" w14:paraId="7C6AFEFC" w14:textId="77777777" w:rsidTr="004F03F8">
      <w:trPr>
        <w:trHeight w:val="423"/>
      </w:trPr>
      <w:tc>
        <w:tcPr>
          <w:tcW w:w="9062" w:type="dxa"/>
          <w:shd w:val="clear" w:color="auto" w:fill="B4C6E7" w:themeFill="accent1" w:themeFillTint="66"/>
          <w:vAlign w:val="center"/>
        </w:tcPr>
        <w:p w14:paraId="21D17B11" w14:textId="6F102AD4" w:rsidR="006A2D83" w:rsidRPr="008B61E9" w:rsidRDefault="006A2D83" w:rsidP="006A2D83">
          <w:pPr>
            <w:tabs>
              <w:tab w:val="center" w:pos="4536"/>
              <w:tab w:val="right" w:pos="9072"/>
            </w:tabs>
            <w:rPr>
              <w:rFonts w:ascii="Cambria" w:hAnsi="Cambria"/>
              <w:b/>
              <w:bCs/>
              <w:sz w:val="16"/>
              <w:szCs w:val="16"/>
            </w:rPr>
          </w:pPr>
          <w:bookmarkStart w:id="1" w:name="_Hlk130370664"/>
          <w:r w:rsidRPr="008B61E9">
            <w:rPr>
              <w:rFonts w:ascii="Cambria" w:hAnsi="Cambria"/>
              <w:b/>
              <w:bCs/>
              <w:sz w:val="16"/>
              <w:szCs w:val="16"/>
            </w:rPr>
            <w:t xml:space="preserve">ZAŁĄCZNIK NR </w:t>
          </w:r>
          <w:r w:rsidR="00263389">
            <w:rPr>
              <w:rFonts w:ascii="Cambria" w:hAnsi="Cambria"/>
              <w:b/>
              <w:bCs/>
              <w:sz w:val="16"/>
              <w:szCs w:val="16"/>
            </w:rPr>
            <w:t>3</w:t>
          </w:r>
          <w:r>
            <w:rPr>
              <w:rFonts w:ascii="Cambria" w:hAnsi="Cambria"/>
              <w:b/>
              <w:bCs/>
              <w:sz w:val="16"/>
              <w:szCs w:val="16"/>
            </w:rPr>
            <w:t xml:space="preserve"> </w:t>
          </w:r>
          <w:r w:rsidRPr="008B61E9">
            <w:rPr>
              <w:rFonts w:ascii="Cambria" w:hAnsi="Cambria"/>
              <w:b/>
              <w:bCs/>
              <w:sz w:val="16"/>
              <w:szCs w:val="16"/>
            </w:rPr>
            <w:t xml:space="preserve">DO REGULAMINU – </w:t>
          </w:r>
          <w:r>
            <w:rPr>
              <w:rFonts w:ascii="Cambria" w:hAnsi="Cambria"/>
              <w:b/>
              <w:bCs/>
              <w:sz w:val="16"/>
              <w:szCs w:val="16"/>
            </w:rPr>
            <w:t>UMOWA O ZACHOWANIU POUFNOSCI</w:t>
          </w:r>
          <w:r w:rsidRPr="008B61E9">
            <w:rPr>
              <w:rFonts w:ascii="Cambria" w:hAnsi="Cambria"/>
              <w:b/>
              <w:bCs/>
              <w:sz w:val="16"/>
              <w:szCs w:val="16"/>
            </w:rPr>
            <w:t xml:space="preserve"> </w:t>
          </w:r>
        </w:p>
      </w:tc>
    </w:tr>
    <w:bookmarkEnd w:id="1"/>
  </w:tbl>
  <w:p w14:paraId="2885B421" w14:textId="77777777" w:rsidR="006A2D83" w:rsidRDefault="006A2D8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9900" w14:textId="77777777" w:rsidR="00263389" w:rsidRDefault="002633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C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5814B4"/>
    <w:multiLevelType w:val="hybridMultilevel"/>
    <w:tmpl w:val="ED825A62"/>
    <w:lvl w:ilvl="0" w:tplc="CED41796">
      <w:start w:val="1"/>
      <w:numFmt w:val="upperRoman"/>
      <w:lvlText w:val="%1."/>
      <w:lvlJc w:val="left"/>
      <w:pPr>
        <w:ind w:left="360" w:hanging="360"/>
      </w:pPr>
      <w:rPr>
        <w:rFonts w:ascii="Cambria" w:hAnsi="Cambria" w:hint="default"/>
        <w:b/>
        <w:i w:val="0"/>
        <w:caps w:val="0"/>
        <w:vanish w:val="0"/>
        <w:color w:val="44546A" w:themeColor="text2"/>
        <w:sz w:val="20"/>
        <w:u w:color="1F3864" w:themeColor="accent1" w:themeShade="8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2B7265"/>
    <w:multiLevelType w:val="hybridMultilevel"/>
    <w:tmpl w:val="3446D8DA"/>
    <w:lvl w:ilvl="0" w:tplc="0415000F">
      <w:start w:val="1"/>
      <w:numFmt w:val="decimal"/>
      <w:lvlText w:val="%1."/>
      <w:lvlJc w:val="left"/>
      <w:pPr>
        <w:ind w:left="720" w:hanging="360"/>
      </w:pPr>
      <w:rPr>
        <w:rFonts w:hint="default"/>
      </w:rPr>
    </w:lvl>
    <w:lvl w:ilvl="1" w:tplc="A0EE53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9097E"/>
    <w:multiLevelType w:val="hybridMultilevel"/>
    <w:tmpl w:val="8BD02F50"/>
    <w:lvl w:ilvl="0" w:tplc="A7E69574">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C506CF"/>
    <w:multiLevelType w:val="hybridMultilevel"/>
    <w:tmpl w:val="FA1EF7DE"/>
    <w:lvl w:ilvl="0" w:tplc="CD98B51E">
      <w:start w:val="1"/>
      <w:numFmt w:val="upperRoman"/>
      <w:lvlText w:val="%1."/>
      <w:lvlJc w:val="left"/>
      <w:pPr>
        <w:ind w:left="720" w:hanging="360"/>
      </w:pPr>
      <w:rPr>
        <w:rFonts w:ascii="Cambria" w:hAnsi="Cambria" w:hint="default"/>
        <w:b/>
        <w:i w:val="0"/>
        <w:caps w:val="0"/>
        <w:vanish w:val="0"/>
        <w:color w:val="44546A" w:themeColor="text2"/>
        <w:sz w:val="20"/>
        <w:u w:color="1F3864" w:themeColor="accent1"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D35829"/>
    <w:multiLevelType w:val="multilevel"/>
    <w:tmpl w:val="46B4B7A6"/>
    <w:lvl w:ilvl="0">
      <w:start w:val="1"/>
      <w:numFmt w:val="decimal"/>
      <w:lvlText w:val="%1."/>
      <w:lvlJc w:val="left"/>
      <w:pPr>
        <w:ind w:left="360" w:hanging="360"/>
      </w:pPr>
      <w:rPr>
        <w:rFonts w:hint="default"/>
        <w:b w:val="0"/>
        <w:bCs w:val="0"/>
      </w:rPr>
    </w:lvl>
    <w:lvl w:ilvl="1">
      <w:start w:val="1"/>
      <w:numFmt w:val="decimal"/>
      <w:lvlText w:val="%2)"/>
      <w:lvlJc w:val="left"/>
      <w:pPr>
        <w:ind w:left="1021" w:hanging="624"/>
      </w:pPr>
      <w:rPr>
        <w:rFonts w:hint="default"/>
      </w:rPr>
    </w:lvl>
    <w:lvl w:ilvl="2">
      <w:start w:val="1"/>
      <w:numFmt w:val="lowerLetter"/>
      <w:lvlText w:val="%3)"/>
      <w:lvlJc w:val="right"/>
      <w:pPr>
        <w:ind w:left="2160" w:hanging="18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C64419"/>
    <w:multiLevelType w:val="hybridMultilevel"/>
    <w:tmpl w:val="3C224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47FDE"/>
    <w:multiLevelType w:val="multilevel"/>
    <w:tmpl w:val="8128792A"/>
    <w:lvl w:ilvl="0">
      <w:start w:val="1"/>
      <w:numFmt w:val="decimal"/>
      <w:pStyle w:val="Nagwek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4260D6"/>
    <w:multiLevelType w:val="hybridMultilevel"/>
    <w:tmpl w:val="30AEFC80"/>
    <w:lvl w:ilvl="0" w:tplc="B5840636">
      <w:start w:val="1"/>
      <w:numFmt w:val="decimal"/>
      <w:lvlText w:val="%1."/>
      <w:lvlJc w:val="left"/>
      <w:pPr>
        <w:ind w:left="720" w:hanging="360"/>
      </w:pPr>
      <w:rPr>
        <w:rFonts w:hint="default"/>
      </w:rPr>
    </w:lvl>
    <w:lvl w:ilvl="1" w:tplc="FE5CBBFA">
      <w:start w:val="1"/>
      <w:numFmt w:val="decimal"/>
      <w:lvlText w:val="%2)"/>
      <w:lvlJc w:val="left"/>
      <w:pPr>
        <w:ind w:left="1440" w:hanging="360"/>
      </w:pPr>
      <w:rPr>
        <w:rFonts w:hint="default"/>
      </w:rPr>
    </w:lvl>
    <w:lvl w:ilvl="2" w:tplc="844A6F74">
      <w:start w:val="4"/>
      <w:numFmt w:val="bullet"/>
      <w:lvlText w:val=""/>
      <w:lvlJc w:val="left"/>
      <w:pPr>
        <w:ind w:left="2340" w:hanging="360"/>
      </w:pPr>
      <w:rPr>
        <w:rFonts w:ascii="Symbol" w:eastAsiaTheme="minorHAnsi" w:hAnsi="Symbol"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C33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9210E7"/>
    <w:multiLevelType w:val="hybridMultilevel"/>
    <w:tmpl w:val="EB384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00150"/>
    <w:multiLevelType w:val="hybridMultilevel"/>
    <w:tmpl w:val="AE0C85EE"/>
    <w:lvl w:ilvl="0" w:tplc="7506FFE0">
      <w:start w:val="1"/>
      <w:numFmt w:val="decimal"/>
      <w:lvlText w:val="%1."/>
      <w:lvlJc w:val="left"/>
      <w:pPr>
        <w:ind w:left="720" w:hanging="360"/>
      </w:pPr>
      <w:rPr>
        <w:rFonts w:hint="default"/>
      </w:rPr>
    </w:lvl>
    <w:lvl w:ilvl="1" w:tplc="7C1A84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BC702F"/>
    <w:multiLevelType w:val="hybridMultilevel"/>
    <w:tmpl w:val="B1988740"/>
    <w:lvl w:ilvl="0" w:tplc="5AEC9C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5B3B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DD3F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113A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4E3E6D"/>
    <w:multiLevelType w:val="hybridMultilevel"/>
    <w:tmpl w:val="F2A8A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0206E5"/>
    <w:multiLevelType w:val="hybridMultilevel"/>
    <w:tmpl w:val="8B4E9188"/>
    <w:lvl w:ilvl="0" w:tplc="04150015">
      <w:start w:val="1"/>
      <w:numFmt w:val="upperLetter"/>
      <w:lvlText w:val="%1."/>
      <w:lvlJc w:val="left"/>
      <w:pPr>
        <w:ind w:left="720" w:hanging="360"/>
      </w:pPr>
      <w:rPr>
        <w:rFonts w:hint="default"/>
      </w:rPr>
    </w:lvl>
    <w:lvl w:ilvl="1" w:tplc="9AAC50EE">
      <w:start w:val="3"/>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4A35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DB76C7"/>
    <w:multiLevelType w:val="hybridMultilevel"/>
    <w:tmpl w:val="F370B62A"/>
    <w:lvl w:ilvl="0" w:tplc="0A12C634">
      <w:start w:val="1"/>
      <w:numFmt w:val="upperRoman"/>
      <w:lvlText w:val="%1."/>
      <w:lvlJc w:val="left"/>
      <w:pPr>
        <w:ind w:left="360" w:hanging="360"/>
      </w:pPr>
      <w:rPr>
        <w:rFonts w:ascii="Cambria" w:hAnsi="Cambria" w:hint="default"/>
        <w:b/>
        <w:i w:val="0"/>
        <w:caps w:val="0"/>
        <w:vanish w:val="0"/>
        <w:color w:val="44546A" w:themeColor="text2"/>
        <w:sz w:val="20"/>
        <w:u w:color="1F3864" w:themeColor="accent1"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40526"/>
    <w:multiLevelType w:val="hybridMultilevel"/>
    <w:tmpl w:val="53B81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FF51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9185254">
    <w:abstractNumId w:val="4"/>
  </w:num>
  <w:num w:numId="2" w16cid:durableId="20130633">
    <w:abstractNumId w:val="19"/>
  </w:num>
  <w:num w:numId="3" w16cid:durableId="1620529400">
    <w:abstractNumId w:val="1"/>
  </w:num>
  <w:num w:numId="4" w16cid:durableId="281040130">
    <w:abstractNumId w:val="17"/>
  </w:num>
  <w:num w:numId="5" w16cid:durableId="830366406">
    <w:abstractNumId w:val="9"/>
  </w:num>
  <w:num w:numId="6" w16cid:durableId="621963545">
    <w:abstractNumId w:val="11"/>
  </w:num>
  <w:num w:numId="7" w16cid:durableId="1359820374">
    <w:abstractNumId w:val="13"/>
  </w:num>
  <w:num w:numId="8" w16cid:durableId="1589801743">
    <w:abstractNumId w:val="8"/>
  </w:num>
  <w:num w:numId="9" w16cid:durableId="1663586509">
    <w:abstractNumId w:val="7"/>
  </w:num>
  <w:num w:numId="10" w16cid:durableId="3346929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3775679">
    <w:abstractNumId w:val="14"/>
  </w:num>
  <w:num w:numId="12" w16cid:durableId="1543395788">
    <w:abstractNumId w:val="2"/>
  </w:num>
  <w:num w:numId="13" w16cid:durableId="159589628">
    <w:abstractNumId w:val="21"/>
  </w:num>
  <w:num w:numId="14" w16cid:durableId="344791544">
    <w:abstractNumId w:val="16"/>
  </w:num>
  <w:num w:numId="15" w16cid:durableId="1978336638">
    <w:abstractNumId w:val="15"/>
  </w:num>
  <w:num w:numId="16" w16cid:durableId="1296369971">
    <w:abstractNumId w:val="20"/>
  </w:num>
  <w:num w:numId="17" w16cid:durableId="382100412">
    <w:abstractNumId w:val="18"/>
  </w:num>
  <w:num w:numId="18" w16cid:durableId="447628352">
    <w:abstractNumId w:val="6"/>
  </w:num>
  <w:num w:numId="19" w16cid:durableId="575213221">
    <w:abstractNumId w:val="5"/>
  </w:num>
  <w:num w:numId="20" w16cid:durableId="2096974348">
    <w:abstractNumId w:val="0"/>
  </w:num>
  <w:num w:numId="21" w16cid:durableId="193428724">
    <w:abstractNumId w:val="10"/>
  </w:num>
  <w:num w:numId="22" w16cid:durableId="138035654">
    <w:abstractNumId w:val="3"/>
  </w:num>
  <w:num w:numId="23" w16cid:durableId="4987390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61"/>
    <w:rsid w:val="000458BA"/>
    <w:rsid w:val="00144343"/>
    <w:rsid w:val="0017549E"/>
    <w:rsid w:val="001B3BF6"/>
    <w:rsid w:val="001D029C"/>
    <w:rsid w:val="00263389"/>
    <w:rsid w:val="002D24D3"/>
    <w:rsid w:val="00330906"/>
    <w:rsid w:val="003D23C0"/>
    <w:rsid w:val="00401F68"/>
    <w:rsid w:val="00427DF9"/>
    <w:rsid w:val="0043023C"/>
    <w:rsid w:val="00481DA0"/>
    <w:rsid w:val="00482979"/>
    <w:rsid w:val="00555021"/>
    <w:rsid w:val="00575D8B"/>
    <w:rsid w:val="006840D9"/>
    <w:rsid w:val="006A2D83"/>
    <w:rsid w:val="006C6153"/>
    <w:rsid w:val="00704720"/>
    <w:rsid w:val="00774BA0"/>
    <w:rsid w:val="007F4207"/>
    <w:rsid w:val="00817AA4"/>
    <w:rsid w:val="00823D1D"/>
    <w:rsid w:val="00856EB3"/>
    <w:rsid w:val="008A6F96"/>
    <w:rsid w:val="008B7817"/>
    <w:rsid w:val="00926A17"/>
    <w:rsid w:val="009B001E"/>
    <w:rsid w:val="009B06A9"/>
    <w:rsid w:val="009D280D"/>
    <w:rsid w:val="00A039CA"/>
    <w:rsid w:val="00A17B23"/>
    <w:rsid w:val="00A5311D"/>
    <w:rsid w:val="00A75D61"/>
    <w:rsid w:val="00A83805"/>
    <w:rsid w:val="00BA01A6"/>
    <w:rsid w:val="00BA289A"/>
    <w:rsid w:val="00BB79E8"/>
    <w:rsid w:val="00BE7140"/>
    <w:rsid w:val="00C6598A"/>
    <w:rsid w:val="00C77548"/>
    <w:rsid w:val="00CA023F"/>
    <w:rsid w:val="00CA2C21"/>
    <w:rsid w:val="00CF60D5"/>
    <w:rsid w:val="00D01D99"/>
    <w:rsid w:val="00DA21B0"/>
    <w:rsid w:val="00DB5782"/>
    <w:rsid w:val="00E62A26"/>
    <w:rsid w:val="00E83679"/>
    <w:rsid w:val="00F2107F"/>
    <w:rsid w:val="00FB4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20782"/>
  <w15:chartTrackingRefBased/>
  <w15:docId w15:val="{26CDACE9-3EB5-450E-909C-4C8BE6EF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D8B"/>
  </w:style>
  <w:style w:type="paragraph" w:styleId="Nagwek1">
    <w:name w:val="heading 1"/>
    <w:basedOn w:val="Normalny"/>
    <w:next w:val="Normalny"/>
    <w:link w:val="Nagwek1Znak"/>
    <w:autoRedefine/>
    <w:uiPriority w:val="9"/>
    <w:qFormat/>
    <w:rsid w:val="009B001E"/>
    <w:pPr>
      <w:keepNext/>
      <w:spacing w:after="0" w:line="240" w:lineRule="auto"/>
      <w:jc w:val="both"/>
      <w:outlineLvl w:val="0"/>
    </w:pPr>
    <w:rPr>
      <w:rFonts w:ascii="Cambria" w:hAnsi="Cambria"/>
      <w:b/>
      <w:i/>
      <w:sz w:val="18"/>
    </w:rPr>
  </w:style>
  <w:style w:type="paragraph" w:styleId="Nagwek3">
    <w:name w:val="heading 3"/>
    <w:aliases w:val="NAGŁOWEK_MEMO_1"/>
    <w:basedOn w:val="Normalny"/>
    <w:next w:val="Normalny"/>
    <w:link w:val="Nagwek3Znak"/>
    <w:autoRedefine/>
    <w:uiPriority w:val="9"/>
    <w:unhideWhenUsed/>
    <w:qFormat/>
    <w:rsid w:val="0043023C"/>
    <w:pPr>
      <w:keepNext/>
      <w:keepLines/>
      <w:framePr w:w="9661" w:wrap="notBeside" w:vAnchor="text" w:hAnchor="text" w:y="8"/>
      <w:numPr>
        <w:numId w:val="9"/>
      </w:numPr>
      <w:pBdr>
        <w:bottom w:val="single" w:sz="8" w:space="1" w:color="auto"/>
      </w:pBdr>
      <w:spacing w:before="40" w:after="0" w:line="276" w:lineRule="auto"/>
      <w:ind w:left="360" w:hanging="360"/>
      <w:contextualSpacing/>
      <w:outlineLvl w:val="2"/>
    </w:pPr>
    <w:rPr>
      <w:rFonts w:ascii="Cambria" w:eastAsiaTheme="majorEastAsia" w:hAnsi="Cambria" w:cstheme="majorBidi"/>
      <w:b/>
      <w:color w:val="1F3864" w:themeColor="accent1" w:themeShade="80"/>
      <w:szCs w:val="20"/>
    </w:rPr>
  </w:style>
  <w:style w:type="paragraph" w:styleId="Nagwek5">
    <w:name w:val="heading 5"/>
    <w:basedOn w:val="Normalny"/>
    <w:next w:val="Normalny"/>
    <w:link w:val="Nagwek5Znak"/>
    <w:autoRedefine/>
    <w:uiPriority w:val="9"/>
    <w:unhideWhenUsed/>
    <w:qFormat/>
    <w:rsid w:val="0043023C"/>
    <w:pPr>
      <w:keepNext/>
      <w:keepLines/>
      <w:framePr w:wrap="around" w:vAnchor="text" w:hAnchor="text" w:y="1"/>
      <w:pBdr>
        <w:bottom w:val="single" w:sz="8" w:space="1" w:color="auto"/>
      </w:pBdr>
      <w:tabs>
        <w:tab w:val="num" w:pos="720"/>
      </w:tabs>
      <w:spacing w:before="40" w:after="0" w:line="276" w:lineRule="auto"/>
      <w:ind w:left="720" w:hanging="360"/>
      <w:outlineLvl w:val="4"/>
    </w:pPr>
    <w:rPr>
      <w:rFonts w:ascii="Cambria" w:eastAsiaTheme="majorEastAsia" w:hAnsi="Cambria" w:cstheme="majorBidi"/>
      <w:b/>
      <w:color w:val="2E74B5" w:themeColor="accent5" w:themeShade="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001E"/>
    <w:rPr>
      <w:rFonts w:ascii="Cambria" w:hAnsi="Cambria"/>
      <w:b/>
      <w:i/>
      <w:sz w:val="18"/>
    </w:rPr>
  </w:style>
  <w:style w:type="character" w:customStyle="1" w:styleId="Nagwek5Znak">
    <w:name w:val="Nagłówek 5 Znak"/>
    <w:basedOn w:val="Domylnaczcionkaakapitu"/>
    <w:link w:val="Nagwek5"/>
    <w:uiPriority w:val="9"/>
    <w:rsid w:val="0043023C"/>
    <w:rPr>
      <w:rFonts w:ascii="Cambria" w:eastAsiaTheme="majorEastAsia" w:hAnsi="Cambria" w:cstheme="majorBidi"/>
      <w:b/>
      <w:color w:val="2E74B5" w:themeColor="accent5" w:themeShade="BF"/>
      <w:sz w:val="20"/>
    </w:rPr>
  </w:style>
  <w:style w:type="character" w:customStyle="1" w:styleId="Nagwek3Znak">
    <w:name w:val="Nagłówek 3 Znak"/>
    <w:aliases w:val="NAGŁOWEK_MEMO_1 Znak"/>
    <w:basedOn w:val="Domylnaczcionkaakapitu"/>
    <w:link w:val="Nagwek3"/>
    <w:uiPriority w:val="9"/>
    <w:rsid w:val="0043023C"/>
    <w:rPr>
      <w:rFonts w:ascii="Cambria" w:eastAsiaTheme="majorEastAsia" w:hAnsi="Cambria" w:cstheme="majorBidi"/>
      <w:b/>
      <w:color w:val="1F3864" w:themeColor="accent1" w:themeShade="80"/>
      <w:szCs w:val="20"/>
    </w:rPr>
  </w:style>
  <w:style w:type="table" w:styleId="Tabela-Siatka">
    <w:name w:val="Table Grid"/>
    <w:basedOn w:val="Standardowy"/>
    <w:uiPriority w:val="39"/>
    <w:rsid w:val="00A75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A6F96"/>
    <w:pPr>
      <w:ind w:left="720"/>
      <w:contextualSpacing/>
    </w:pPr>
  </w:style>
  <w:style w:type="paragraph" w:styleId="Nagwek">
    <w:name w:val="header"/>
    <w:basedOn w:val="Normalny"/>
    <w:link w:val="NagwekZnak"/>
    <w:uiPriority w:val="99"/>
    <w:unhideWhenUsed/>
    <w:rsid w:val="005550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5021"/>
  </w:style>
  <w:style w:type="paragraph" w:styleId="Stopka">
    <w:name w:val="footer"/>
    <w:basedOn w:val="Normalny"/>
    <w:link w:val="StopkaZnak"/>
    <w:uiPriority w:val="99"/>
    <w:unhideWhenUsed/>
    <w:rsid w:val="005550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5021"/>
  </w:style>
  <w:style w:type="character" w:styleId="Numerwiersza">
    <w:name w:val="line number"/>
    <w:basedOn w:val="Domylnaczcionkaakapitu"/>
    <w:uiPriority w:val="99"/>
    <w:semiHidden/>
    <w:unhideWhenUsed/>
    <w:rsid w:val="00575D8B"/>
  </w:style>
  <w:style w:type="table" w:customStyle="1" w:styleId="Tabela-Siatka2">
    <w:name w:val="Tabela - Siatka2"/>
    <w:basedOn w:val="Standardowy"/>
    <w:next w:val="Tabela-Siatka"/>
    <w:uiPriority w:val="99"/>
    <w:rsid w:val="006A2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2AB2-A21B-4B87-874E-88C8750F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2424</Words>
  <Characters>14548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Szambelańczyk Krystyna</dc:creator>
  <cp:keywords/>
  <dc:description/>
  <cp:lastModifiedBy>Szambelańczyk Krystyna</cp:lastModifiedBy>
  <cp:revision>2</cp:revision>
  <dcterms:created xsi:type="dcterms:W3CDTF">2023-04-27T12:06:00Z</dcterms:created>
  <dcterms:modified xsi:type="dcterms:W3CDTF">2023-04-27T12:06:00Z</dcterms:modified>
</cp:coreProperties>
</file>