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C0" w:rsidRPr="00224857" w:rsidRDefault="005F0DC0" w:rsidP="005F0D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b/>
          <w:bCs/>
          <w:color w:val="000000" w:themeColor="text1"/>
        </w:rPr>
      </w:pPr>
      <w:r w:rsidRPr="00224857">
        <w:rPr>
          <w:b/>
          <w:bCs/>
          <w:color w:val="000000" w:themeColor="text1"/>
        </w:rPr>
        <w:t>Załącznik nr 2 do SWZ – Wykaz wykonanych lub wykonywanych usług</w:t>
      </w:r>
    </w:p>
    <w:p w:rsidR="005F0DC0" w:rsidRPr="00224857" w:rsidRDefault="005F0DC0" w:rsidP="005F0D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Calibri"/>
          <w:color w:val="000000" w:themeColor="text1"/>
        </w:rPr>
      </w:pPr>
      <w:r w:rsidRPr="00224857">
        <w:rPr>
          <w:rFonts w:eastAsia="Batang"/>
          <w:color w:val="000000" w:themeColor="text1"/>
        </w:rPr>
        <w:t>Postępowanie o udzielenie zamówienia w trybie przetargu nieograniczonego na usługę pn.</w:t>
      </w:r>
      <w:r w:rsidRPr="00224857">
        <w:rPr>
          <w:rFonts w:eastAsia="Batang"/>
          <w:b/>
          <w:color w:val="000000" w:themeColor="text1"/>
        </w:rPr>
        <w:t xml:space="preserve"> </w:t>
      </w:r>
      <w:r w:rsidRPr="00224857">
        <w:rPr>
          <w:b/>
          <w:color w:val="000000" w:themeColor="text1"/>
        </w:rPr>
        <w:t>„Obsługa portierni w budynkach zlokalizowanych w Gdyni przy ul. E. Kwiatkowskiego 60 – kompleks funkcjonalnie połączonych budynków od A</w:t>
      </w:r>
      <w:r>
        <w:rPr>
          <w:b/>
          <w:color w:val="000000" w:themeColor="text1"/>
        </w:rPr>
        <w:t>1 do A4, przy ul. Polskiej 43 i </w:t>
      </w:r>
      <w:r w:rsidRPr="00224857">
        <w:rPr>
          <w:b/>
          <w:color w:val="000000" w:themeColor="text1"/>
        </w:rPr>
        <w:t>41 – kompleks funkcjonalnie połączonych budynków, przy Al. Solidarności 1C oraz przy ul. Kontenerowej 27 – dwie portiernie magazynu wysokiego składowania”</w:t>
      </w:r>
    </w:p>
    <w:p w:rsidR="005F0DC0" w:rsidRPr="00224857" w:rsidRDefault="005F0DC0" w:rsidP="005F0DC0">
      <w:pPr>
        <w:spacing w:line="276" w:lineRule="auto"/>
        <w:rPr>
          <w:color w:val="000000" w:themeColor="text1"/>
        </w:rPr>
      </w:pPr>
    </w:p>
    <w:p w:rsidR="005F0DC0" w:rsidRPr="00224857" w:rsidRDefault="005F0DC0" w:rsidP="005F0DC0">
      <w:pPr>
        <w:spacing w:line="276" w:lineRule="auto"/>
        <w:jc w:val="right"/>
        <w:rPr>
          <w:color w:val="000000" w:themeColor="text1"/>
        </w:rPr>
      </w:pPr>
      <w:r w:rsidRPr="00224857">
        <w:rPr>
          <w:color w:val="000000" w:themeColor="text1"/>
        </w:rPr>
        <w:t xml:space="preserve"> ........................ dnia .................................</w:t>
      </w:r>
    </w:p>
    <w:p w:rsidR="005F0DC0" w:rsidRPr="00224857" w:rsidRDefault="005F0DC0" w:rsidP="005F0DC0">
      <w:pPr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</w:t>
      </w:r>
    </w:p>
    <w:p w:rsidR="005F0DC0" w:rsidRPr="00224857" w:rsidRDefault="005F0DC0" w:rsidP="005F0DC0">
      <w:pPr>
        <w:spacing w:line="276" w:lineRule="auto"/>
        <w:rPr>
          <w:b/>
          <w:bCs/>
          <w:color w:val="000000" w:themeColor="text1"/>
          <w:sz w:val="22"/>
        </w:rPr>
      </w:pPr>
      <w:r w:rsidRPr="00224857">
        <w:rPr>
          <w:color w:val="000000" w:themeColor="text1"/>
        </w:rPr>
        <w:t>(pieczęć firmowa Wykonawcy)</w:t>
      </w:r>
    </w:p>
    <w:p w:rsidR="005F0DC0" w:rsidRPr="00224857" w:rsidRDefault="005F0DC0" w:rsidP="005F0DC0">
      <w:pPr>
        <w:spacing w:line="276" w:lineRule="auto"/>
        <w:ind w:right="-235"/>
        <w:jc w:val="center"/>
        <w:rPr>
          <w:rFonts w:ascii="Verdana" w:eastAsia="Batang" w:hAnsi="Verdana" w:cs="Verdana"/>
          <w:bCs/>
          <w:color w:val="000000" w:themeColor="text1"/>
          <w:sz w:val="20"/>
          <w:szCs w:val="20"/>
        </w:rPr>
      </w:pPr>
      <w:r w:rsidRPr="00224857">
        <w:rPr>
          <w:b/>
          <w:bCs/>
          <w:color w:val="000000" w:themeColor="text1"/>
          <w:sz w:val="32"/>
        </w:rPr>
        <w:t xml:space="preserve">WYKAZ USŁUG </w:t>
      </w:r>
    </w:p>
    <w:p w:rsidR="005F0DC0" w:rsidRPr="00224857" w:rsidRDefault="005F0DC0" w:rsidP="005F0DC0">
      <w:pPr>
        <w:spacing w:line="276" w:lineRule="auto"/>
        <w:ind w:right="-232"/>
        <w:jc w:val="center"/>
        <w:rPr>
          <w:rFonts w:ascii="Verdana" w:eastAsia="Batang" w:hAnsi="Verdana" w:cs="Verdana"/>
          <w:bCs/>
          <w:color w:val="000000" w:themeColor="text1"/>
          <w:sz w:val="20"/>
          <w:szCs w:val="20"/>
        </w:rPr>
      </w:pPr>
    </w:p>
    <w:p w:rsidR="005F0DC0" w:rsidRPr="00224857" w:rsidRDefault="005F0DC0" w:rsidP="005F0DC0">
      <w:pPr>
        <w:spacing w:line="276" w:lineRule="auto"/>
        <w:ind w:right="-232"/>
        <w:jc w:val="center"/>
        <w:rPr>
          <w:b/>
          <w:bCs/>
          <w:color w:val="000000" w:themeColor="text1"/>
        </w:rPr>
      </w:pPr>
      <w:r w:rsidRPr="00224857">
        <w:rPr>
          <w:rFonts w:eastAsia="Batang"/>
          <w:bCs/>
          <w:color w:val="000000" w:themeColor="text1"/>
          <w:szCs w:val="20"/>
        </w:rPr>
        <w:t>Oświadczam, że wykonałem lub jestem w trakcie wykonywania następujących usług: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1630"/>
        <w:gridCol w:w="1507"/>
        <w:gridCol w:w="2135"/>
        <w:gridCol w:w="1692"/>
        <w:gridCol w:w="1701"/>
      </w:tblGrid>
      <w:tr w:rsidR="005F0DC0" w:rsidRPr="00224857" w:rsidTr="002B5B46">
        <w:trPr>
          <w:trHeight w:val="21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224857"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Przedmiot świadczonych usług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Podmiot zlecaj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ą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cy świadczenie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Okres realizacji zamówienia (Data rozpocz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ę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cia świadczenia usług - data zako</w:t>
            </w:r>
            <w:r w:rsidRPr="00224857">
              <w:rPr>
                <w:b/>
                <w:color w:val="000000" w:themeColor="text1"/>
                <w:sz w:val="22"/>
                <w:szCs w:val="22"/>
              </w:rPr>
              <w:t>ń</w:t>
            </w: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czenia)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Miejsce świadczenia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DC0" w:rsidRPr="00224857" w:rsidRDefault="005F0DC0" w:rsidP="002B5B46">
            <w:pPr>
              <w:autoSpaceDE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24857">
              <w:rPr>
                <w:b/>
                <w:bCs/>
                <w:color w:val="000000" w:themeColor="text1"/>
                <w:sz w:val="22"/>
                <w:szCs w:val="22"/>
              </w:rPr>
              <w:t>Opis świadczonych usług *</w:t>
            </w:r>
          </w:p>
        </w:tc>
      </w:tr>
      <w:tr w:rsidR="005F0DC0" w:rsidRPr="00224857" w:rsidTr="002B5B46">
        <w:trPr>
          <w:trHeight w:val="48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5F0DC0" w:rsidRPr="00224857" w:rsidTr="002B5B46">
        <w:trPr>
          <w:trHeight w:val="45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C0" w:rsidRPr="00224857" w:rsidRDefault="005F0DC0" w:rsidP="002B5B46">
            <w:pPr>
              <w:autoSpaceDE w:val="0"/>
              <w:snapToGrid w:val="0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</w:tbl>
    <w:p w:rsidR="005F0DC0" w:rsidRPr="00224857" w:rsidRDefault="005F0DC0" w:rsidP="005F0DC0">
      <w:pPr>
        <w:autoSpaceDE w:val="0"/>
        <w:spacing w:line="276" w:lineRule="auto"/>
        <w:jc w:val="both"/>
        <w:rPr>
          <w:b/>
          <w:bCs/>
          <w:color w:val="000000" w:themeColor="text1"/>
          <w:sz w:val="22"/>
        </w:rPr>
      </w:pPr>
      <w:r w:rsidRPr="00224857">
        <w:rPr>
          <w:b/>
          <w:bCs/>
          <w:color w:val="000000" w:themeColor="text1"/>
          <w:sz w:val="22"/>
        </w:rPr>
        <w:t>* należy wpisać :</w:t>
      </w:r>
    </w:p>
    <w:p w:rsidR="005F0DC0" w:rsidRPr="00224857" w:rsidRDefault="005F0DC0" w:rsidP="005F0DC0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funkcję użytkową budynków, w których świadczone były/są usługi;</w:t>
      </w:r>
    </w:p>
    <w:p w:rsidR="005F0DC0" w:rsidRPr="00224857" w:rsidRDefault="005F0DC0" w:rsidP="005F0DC0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powierzchnię użytkową każdego z budynków, w którym świadczone były/są usługi;</w:t>
      </w:r>
    </w:p>
    <w:p w:rsidR="005F0DC0" w:rsidRDefault="005F0DC0" w:rsidP="005F0DC0">
      <w:pPr>
        <w:pStyle w:val="Akapitzlist"/>
        <w:numPr>
          <w:ilvl w:val="0"/>
          <w:numId w:val="1"/>
        </w:numPr>
        <w:autoSpaceDE w:val="0"/>
        <w:spacing w:line="276" w:lineRule="auto"/>
        <w:jc w:val="both"/>
        <w:rPr>
          <w:bCs/>
          <w:i/>
          <w:color w:val="000000" w:themeColor="text1"/>
          <w:sz w:val="22"/>
        </w:rPr>
      </w:pPr>
      <w:r w:rsidRPr="00224857">
        <w:rPr>
          <w:bCs/>
          <w:i/>
          <w:color w:val="000000" w:themeColor="text1"/>
          <w:sz w:val="22"/>
        </w:rPr>
        <w:t>systemy, w jakie wyposażone były/są budynki, w którym świadczone były/są usługi</w:t>
      </w:r>
      <w:r>
        <w:rPr>
          <w:bCs/>
          <w:i/>
          <w:color w:val="000000" w:themeColor="text1"/>
          <w:sz w:val="22"/>
        </w:rPr>
        <w:t xml:space="preserve"> (zgodnie z wymaganiami Zamawiającego określonymi w Rozdziale VI ust. 2 pkt 3) lit. a) SWZ, tj.:</w:t>
      </w:r>
    </w:p>
    <w:p w:rsidR="005F0DC0" w:rsidRPr="00C90D1F" w:rsidRDefault="005F0DC0" w:rsidP="005F0DC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C90D1F">
        <w:rPr>
          <w:i/>
          <w:iCs/>
          <w:color w:val="000000" w:themeColor="text1"/>
          <w:sz w:val="22"/>
          <w:szCs w:val="22"/>
        </w:rPr>
        <w:t>sygnalizacji pożarowej i dźwiękowego systemu ostrzegania,</w:t>
      </w:r>
    </w:p>
    <w:p w:rsidR="005F0DC0" w:rsidRPr="00C90D1F" w:rsidRDefault="005F0DC0" w:rsidP="005F0DC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C90D1F">
        <w:rPr>
          <w:i/>
          <w:iCs/>
          <w:color w:val="000000" w:themeColor="text1"/>
          <w:sz w:val="22"/>
          <w:szCs w:val="22"/>
        </w:rPr>
        <w:t>ostrzegania,</w:t>
      </w:r>
    </w:p>
    <w:p w:rsidR="005F0DC0" w:rsidRPr="00C90D1F" w:rsidRDefault="005F0DC0" w:rsidP="005F0DC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C90D1F">
        <w:rPr>
          <w:i/>
          <w:iCs/>
          <w:color w:val="000000" w:themeColor="text1"/>
          <w:sz w:val="22"/>
          <w:szCs w:val="22"/>
        </w:rPr>
        <w:t>alarmowe,</w:t>
      </w:r>
    </w:p>
    <w:p w:rsidR="005F0DC0" w:rsidRPr="00C90D1F" w:rsidRDefault="005F0DC0" w:rsidP="005F0DC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bCs/>
          <w:i/>
          <w:iCs/>
          <w:color w:val="000000" w:themeColor="text1"/>
          <w:sz w:val="22"/>
          <w:szCs w:val="22"/>
        </w:rPr>
      </w:pPr>
      <w:r w:rsidRPr="00C90D1F">
        <w:rPr>
          <w:i/>
          <w:iCs/>
          <w:color w:val="000000" w:themeColor="text1"/>
          <w:sz w:val="22"/>
          <w:szCs w:val="22"/>
        </w:rPr>
        <w:t>kontroli dostępu działające w środowisku sieciowym, wymagające fizycznej obsługi stacji roboczej wraz z oprogramowaniem stanowiącym integralną część systemu kontroli dostępu oraz wyposażone w bramkę z kołowrotkiem</w:t>
      </w:r>
      <w:r>
        <w:rPr>
          <w:bCs/>
          <w:i/>
          <w:color w:val="000000" w:themeColor="text1"/>
          <w:sz w:val="22"/>
        </w:rPr>
        <w:t>).</w:t>
      </w:r>
    </w:p>
    <w:p w:rsidR="005F0DC0" w:rsidRPr="00224857" w:rsidRDefault="005F0DC0" w:rsidP="005F0DC0">
      <w:pPr>
        <w:autoSpaceDE w:val="0"/>
        <w:spacing w:line="276" w:lineRule="auto"/>
        <w:jc w:val="both"/>
        <w:rPr>
          <w:b/>
          <w:bCs/>
          <w:color w:val="000000" w:themeColor="text1"/>
        </w:rPr>
      </w:pPr>
    </w:p>
    <w:p w:rsidR="005F0DC0" w:rsidRPr="00224857" w:rsidRDefault="005F0DC0" w:rsidP="005F0DC0">
      <w:pPr>
        <w:autoSpaceDE w:val="0"/>
        <w:spacing w:line="276" w:lineRule="auto"/>
        <w:jc w:val="both"/>
        <w:rPr>
          <w:b/>
          <w:bCs/>
          <w:color w:val="000000" w:themeColor="text1"/>
          <w:sz w:val="22"/>
        </w:rPr>
      </w:pPr>
      <w:r w:rsidRPr="00224857">
        <w:rPr>
          <w:b/>
          <w:bCs/>
          <w:color w:val="000000" w:themeColor="text1"/>
        </w:rPr>
        <w:t>Do niniejszego wykazu, dołączamy dowody ( ....... szt.) potwierdzające, że usługi zostały wykonane należycie, a w przypadku świadczeń ciągłych, że są wykonywane należycie.</w:t>
      </w:r>
    </w:p>
    <w:p w:rsidR="005F0DC0" w:rsidRPr="00224857" w:rsidRDefault="005F0DC0" w:rsidP="005F0DC0">
      <w:pPr>
        <w:autoSpaceDE w:val="0"/>
        <w:spacing w:line="276" w:lineRule="auto"/>
        <w:rPr>
          <w:b/>
          <w:bCs/>
          <w:color w:val="000000" w:themeColor="text1"/>
          <w:sz w:val="22"/>
        </w:rPr>
      </w:pPr>
    </w:p>
    <w:p w:rsidR="005F0DC0" w:rsidRPr="00224857" w:rsidRDefault="005F0DC0" w:rsidP="005F0DC0">
      <w:pPr>
        <w:spacing w:line="276" w:lineRule="auto"/>
        <w:ind w:left="3540" w:right="-993" w:firstLine="708"/>
        <w:jc w:val="center"/>
        <w:rPr>
          <w:i/>
          <w:color w:val="000000" w:themeColor="text1"/>
          <w:sz w:val="20"/>
        </w:rPr>
      </w:pPr>
      <w:r w:rsidRPr="00224857">
        <w:rPr>
          <w:color w:val="000000" w:themeColor="text1"/>
          <w:sz w:val="22"/>
        </w:rPr>
        <w:t>…..……....................................................</w:t>
      </w:r>
    </w:p>
    <w:p w:rsidR="005F0DC0" w:rsidRPr="00224857" w:rsidRDefault="005F0DC0" w:rsidP="005F0DC0">
      <w:pPr>
        <w:spacing w:line="276" w:lineRule="auto"/>
        <w:ind w:left="5400" w:right="70"/>
        <w:jc w:val="center"/>
        <w:rPr>
          <w:i/>
          <w:color w:val="000000" w:themeColor="text1"/>
          <w:sz w:val="20"/>
        </w:rPr>
      </w:pPr>
      <w:r w:rsidRPr="00224857">
        <w:rPr>
          <w:i/>
          <w:color w:val="000000" w:themeColor="text1"/>
          <w:sz w:val="20"/>
        </w:rPr>
        <w:t>Podpis osób uprawnionych do składania oświadczeń woli w imieniu Wykonawcy</w:t>
      </w:r>
    </w:p>
    <w:p w:rsidR="005F0DC0" w:rsidRPr="00224857" w:rsidRDefault="005F0DC0" w:rsidP="005F0DC0">
      <w:pPr>
        <w:spacing w:line="276" w:lineRule="auto"/>
        <w:ind w:left="5400" w:right="70"/>
        <w:jc w:val="center"/>
        <w:rPr>
          <w:rFonts w:eastAsia="Calibri"/>
          <w:color w:val="000000" w:themeColor="text1"/>
          <w:sz w:val="28"/>
        </w:rPr>
      </w:pPr>
      <w:r w:rsidRPr="00224857">
        <w:rPr>
          <w:i/>
          <w:color w:val="000000" w:themeColor="text1"/>
          <w:sz w:val="20"/>
        </w:rPr>
        <w:t>oraz pieczątka / pieczątki Wykonawcy</w:t>
      </w:r>
    </w:p>
    <w:p w:rsidR="00AC78B2" w:rsidRDefault="00AC78B2"/>
    <w:sectPr w:rsidR="00AC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6BB4"/>
    <w:multiLevelType w:val="hybridMultilevel"/>
    <w:tmpl w:val="2D9C18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7A72A8"/>
    <w:multiLevelType w:val="hybridMultilevel"/>
    <w:tmpl w:val="F304AA12"/>
    <w:lvl w:ilvl="0" w:tplc="015EF2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3"/>
    <w:rsid w:val="00560B93"/>
    <w:rsid w:val="005F0DC0"/>
    <w:rsid w:val="00A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3C3C-D48B-4DF4-BA49-81F2EDFE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5F0DC0"/>
    <w:pPr>
      <w:ind w:left="708"/>
    </w:pPr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5F0D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Mikołaj</dc:creator>
  <cp:keywords/>
  <dc:description/>
  <cp:lastModifiedBy>Grabowski Mikołaj</cp:lastModifiedBy>
  <cp:revision>2</cp:revision>
  <dcterms:created xsi:type="dcterms:W3CDTF">2022-09-23T09:49:00Z</dcterms:created>
  <dcterms:modified xsi:type="dcterms:W3CDTF">2022-09-23T09:49:00Z</dcterms:modified>
</cp:coreProperties>
</file>